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E00" w:rsidRPr="00435A6C" w:rsidRDefault="00116E00" w:rsidP="000119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5A6C">
        <w:rPr>
          <w:rFonts w:ascii="Times New Roman" w:hAnsi="Times New Roman" w:cs="Times New Roman"/>
          <w:sz w:val="24"/>
          <w:szCs w:val="24"/>
        </w:rPr>
        <w:t>Отдел по образованию</w:t>
      </w:r>
    </w:p>
    <w:p w:rsidR="00116E00" w:rsidRPr="00435A6C" w:rsidRDefault="00B97BBC" w:rsidP="000119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5A6C">
        <w:rPr>
          <w:rFonts w:ascii="Times New Roman" w:hAnsi="Times New Roman" w:cs="Times New Roman"/>
          <w:sz w:val="24"/>
          <w:szCs w:val="24"/>
        </w:rPr>
        <w:t>а</w:t>
      </w:r>
      <w:r w:rsidR="00116E00" w:rsidRPr="00435A6C">
        <w:rPr>
          <w:rFonts w:ascii="Times New Roman" w:hAnsi="Times New Roman" w:cs="Times New Roman"/>
          <w:sz w:val="24"/>
          <w:szCs w:val="24"/>
        </w:rPr>
        <w:t>дминистрации Городищенского муниципального района</w:t>
      </w:r>
    </w:p>
    <w:p w:rsidR="00950EBF" w:rsidRPr="00435A6C" w:rsidRDefault="00116E00" w:rsidP="000119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5A6C">
        <w:rPr>
          <w:rFonts w:ascii="Times New Roman" w:hAnsi="Times New Roman" w:cs="Times New Roman"/>
          <w:sz w:val="24"/>
          <w:szCs w:val="24"/>
        </w:rPr>
        <w:t>Волгоградской области</w:t>
      </w:r>
    </w:p>
    <w:p w:rsidR="00950EBF" w:rsidRPr="00435A6C" w:rsidRDefault="00950EBF" w:rsidP="000119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16E00" w:rsidRPr="00435A6C" w:rsidRDefault="00116E00" w:rsidP="00950EBF">
      <w:pPr>
        <w:jc w:val="center"/>
        <w:rPr>
          <w:rFonts w:ascii="Times New Roman" w:hAnsi="Times New Roman" w:cs="Times New Roman"/>
          <w:sz w:val="24"/>
          <w:szCs w:val="24"/>
        </w:rPr>
      </w:pPr>
      <w:r w:rsidRPr="00435A6C">
        <w:rPr>
          <w:rFonts w:ascii="Times New Roman" w:hAnsi="Times New Roman" w:cs="Times New Roman"/>
          <w:sz w:val="24"/>
          <w:szCs w:val="24"/>
        </w:rPr>
        <w:t>Приказ</w:t>
      </w:r>
    </w:p>
    <w:p w:rsidR="00116E00" w:rsidRPr="00435A6C" w:rsidRDefault="00883942" w:rsidP="00365F87">
      <w:pPr>
        <w:rPr>
          <w:rFonts w:ascii="Times New Roman" w:hAnsi="Times New Roman" w:cs="Times New Roman"/>
          <w:sz w:val="24"/>
          <w:szCs w:val="24"/>
        </w:rPr>
      </w:pPr>
      <w:r w:rsidRPr="00435A6C">
        <w:rPr>
          <w:rFonts w:ascii="Times New Roman" w:hAnsi="Times New Roman" w:cs="Times New Roman"/>
          <w:sz w:val="24"/>
          <w:szCs w:val="24"/>
        </w:rPr>
        <w:t>04</w:t>
      </w:r>
      <w:r w:rsidR="0033597A" w:rsidRPr="00435A6C">
        <w:rPr>
          <w:rFonts w:ascii="Times New Roman" w:hAnsi="Times New Roman" w:cs="Times New Roman"/>
          <w:sz w:val="24"/>
          <w:szCs w:val="24"/>
        </w:rPr>
        <w:t>.</w:t>
      </w:r>
      <w:r w:rsidR="00E45452" w:rsidRPr="00435A6C">
        <w:rPr>
          <w:rFonts w:ascii="Times New Roman" w:hAnsi="Times New Roman" w:cs="Times New Roman"/>
          <w:sz w:val="24"/>
          <w:szCs w:val="24"/>
        </w:rPr>
        <w:t>0</w:t>
      </w:r>
      <w:r w:rsidRPr="00435A6C">
        <w:rPr>
          <w:rFonts w:ascii="Times New Roman" w:hAnsi="Times New Roman" w:cs="Times New Roman"/>
          <w:sz w:val="24"/>
          <w:szCs w:val="24"/>
        </w:rPr>
        <w:t>4</w:t>
      </w:r>
      <w:r w:rsidR="0033597A" w:rsidRPr="00435A6C">
        <w:rPr>
          <w:rFonts w:ascii="Times New Roman" w:hAnsi="Times New Roman" w:cs="Times New Roman"/>
          <w:sz w:val="24"/>
          <w:szCs w:val="24"/>
        </w:rPr>
        <w:t>.</w:t>
      </w:r>
      <w:r w:rsidR="009059C3" w:rsidRPr="00435A6C">
        <w:rPr>
          <w:rFonts w:ascii="Times New Roman" w:hAnsi="Times New Roman" w:cs="Times New Roman"/>
          <w:sz w:val="24"/>
          <w:szCs w:val="24"/>
        </w:rPr>
        <w:t>20</w:t>
      </w:r>
      <w:r w:rsidR="0033597A" w:rsidRPr="00435A6C">
        <w:rPr>
          <w:rFonts w:ascii="Times New Roman" w:hAnsi="Times New Roman" w:cs="Times New Roman"/>
          <w:sz w:val="24"/>
          <w:szCs w:val="24"/>
        </w:rPr>
        <w:t>2</w:t>
      </w:r>
      <w:r w:rsidR="00991605" w:rsidRPr="00435A6C">
        <w:rPr>
          <w:rFonts w:ascii="Times New Roman" w:hAnsi="Times New Roman" w:cs="Times New Roman"/>
          <w:sz w:val="24"/>
          <w:szCs w:val="24"/>
        </w:rPr>
        <w:t>3</w:t>
      </w:r>
      <w:r w:rsidR="00365F87" w:rsidRPr="00435A6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E10C4" w:rsidRPr="00435A6C">
        <w:rPr>
          <w:rFonts w:ascii="Times New Roman" w:hAnsi="Times New Roman" w:cs="Times New Roman"/>
          <w:sz w:val="24"/>
          <w:szCs w:val="24"/>
        </w:rPr>
        <w:t xml:space="preserve">         </w:t>
      </w:r>
      <w:r w:rsidR="00116E00" w:rsidRPr="00435A6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A612E" w:rsidRPr="00435A6C">
        <w:rPr>
          <w:rFonts w:ascii="Times New Roman" w:hAnsi="Times New Roman" w:cs="Times New Roman"/>
          <w:sz w:val="24"/>
          <w:szCs w:val="24"/>
        </w:rPr>
        <w:t xml:space="preserve">   </w:t>
      </w:r>
      <w:r w:rsidR="003B2F47" w:rsidRPr="00435A6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65F87" w:rsidRPr="00435A6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E24A0" w:rsidRPr="00435A6C">
        <w:rPr>
          <w:rFonts w:ascii="Times New Roman" w:hAnsi="Times New Roman" w:cs="Times New Roman"/>
          <w:sz w:val="24"/>
          <w:szCs w:val="24"/>
        </w:rPr>
        <w:tab/>
      </w:r>
      <w:r w:rsidR="009417AC">
        <w:rPr>
          <w:rFonts w:ascii="Times New Roman" w:hAnsi="Times New Roman" w:cs="Times New Roman"/>
          <w:sz w:val="24"/>
          <w:szCs w:val="24"/>
        </w:rPr>
        <w:tab/>
      </w:r>
      <w:r w:rsidR="009417AC">
        <w:rPr>
          <w:rFonts w:ascii="Times New Roman" w:hAnsi="Times New Roman" w:cs="Times New Roman"/>
          <w:sz w:val="24"/>
          <w:szCs w:val="24"/>
        </w:rPr>
        <w:tab/>
      </w:r>
      <w:r w:rsidR="006E24A0" w:rsidRPr="00435A6C">
        <w:rPr>
          <w:rFonts w:ascii="Times New Roman" w:hAnsi="Times New Roman" w:cs="Times New Roman"/>
          <w:sz w:val="24"/>
          <w:szCs w:val="24"/>
        </w:rPr>
        <w:tab/>
      </w:r>
      <w:r w:rsidR="00C2017C" w:rsidRPr="00435A6C">
        <w:rPr>
          <w:rFonts w:ascii="Times New Roman" w:hAnsi="Times New Roman" w:cs="Times New Roman"/>
          <w:sz w:val="24"/>
          <w:szCs w:val="24"/>
        </w:rPr>
        <w:tab/>
      </w:r>
      <w:r w:rsidR="00116E00" w:rsidRPr="00435A6C">
        <w:rPr>
          <w:rFonts w:ascii="Times New Roman" w:hAnsi="Times New Roman" w:cs="Times New Roman"/>
          <w:sz w:val="24"/>
          <w:szCs w:val="24"/>
        </w:rPr>
        <w:t>№</w:t>
      </w:r>
      <w:r w:rsidR="003C1A56" w:rsidRPr="00435A6C">
        <w:rPr>
          <w:rFonts w:ascii="Times New Roman" w:hAnsi="Times New Roman" w:cs="Times New Roman"/>
          <w:sz w:val="24"/>
          <w:szCs w:val="24"/>
        </w:rPr>
        <w:t xml:space="preserve"> </w:t>
      </w:r>
      <w:r w:rsidR="00435A6C" w:rsidRPr="00435A6C">
        <w:rPr>
          <w:rFonts w:ascii="Times New Roman" w:hAnsi="Times New Roman" w:cs="Times New Roman"/>
          <w:sz w:val="24"/>
          <w:szCs w:val="24"/>
        </w:rPr>
        <w:t>66</w:t>
      </w:r>
    </w:p>
    <w:p w:rsidR="00883942" w:rsidRPr="00435A6C" w:rsidRDefault="00EA025D" w:rsidP="008E594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435A6C">
        <w:rPr>
          <w:rFonts w:ascii="Times New Roman" w:hAnsi="Times New Roman" w:cs="Times New Roman"/>
          <w:color w:val="232323"/>
          <w:sz w:val="24"/>
          <w:szCs w:val="24"/>
        </w:rPr>
        <w:t>Об</w:t>
      </w:r>
      <w:r w:rsidRPr="00435A6C">
        <w:rPr>
          <w:rFonts w:ascii="Times New Roman" w:hAnsi="Times New Roman" w:cs="Times New Roman"/>
          <w:color w:val="232323"/>
          <w:spacing w:val="-8"/>
          <w:sz w:val="24"/>
          <w:szCs w:val="24"/>
        </w:rPr>
        <w:t xml:space="preserve"> </w:t>
      </w:r>
      <w:r w:rsidRPr="00435A6C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Pr="00435A6C">
        <w:rPr>
          <w:rFonts w:ascii="Times New Roman" w:hAnsi="Times New Roman" w:cs="Times New Roman"/>
          <w:color w:val="111111"/>
          <w:sz w:val="24"/>
          <w:szCs w:val="24"/>
        </w:rPr>
        <w:t>введения</w:t>
      </w:r>
      <w:r w:rsidR="00991605" w:rsidRPr="00435A6C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435A6C">
        <w:rPr>
          <w:rFonts w:ascii="Times New Roman" w:hAnsi="Times New Roman" w:cs="Times New Roman"/>
          <w:sz w:val="24"/>
          <w:szCs w:val="24"/>
        </w:rPr>
        <w:t>федеральн</w:t>
      </w:r>
      <w:r w:rsidR="00883942" w:rsidRPr="00435A6C">
        <w:rPr>
          <w:rFonts w:ascii="Times New Roman" w:hAnsi="Times New Roman" w:cs="Times New Roman"/>
          <w:sz w:val="24"/>
          <w:szCs w:val="24"/>
        </w:rPr>
        <w:t xml:space="preserve">ых основных общеобразовательных программ </w:t>
      </w:r>
      <w:r w:rsidR="009417AC">
        <w:rPr>
          <w:rFonts w:ascii="Times New Roman" w:hAnsi="Times New Roman" w:cs="Times New Roman"/>
          <w:sz w:val="24"/>
          <w:szCs w:val="24"/>
        </w:rPr>
        <w:br/>
      </w:r>
      <w:r w:rsidR="00883942" w:rsidRPr="00435A6C">
        <w:rPr>
          <w:rFonts w:ascii="Times New Roman" w:hAnsi="Times New Roman" w:cs="Times New Roman"/>
          <w:sz w:val="24"/>
          <w:szCs w:val="24"/>
        </w:rPr>
        <w:t xml:space="preserve">в учреждениях, осуществляющих образовательную деятельность по имеющим государственную аккредитацию образовательным программам начального общего, основного общего и среднего общего образования </w:t>
      </w:r>
    </w:p>
    <w:p w:rsidR="00EA025D" w:rsidRPr="00435A6C" w:rsidRDefault="00EA025D" w:rsidP="008E594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435A6C">
        <w:rPr>
          <w:rFonts w:ascii="Times New Roman" w:hAnsi="Times New Roman" w:cs="Times New Roman"/>
          <w:sz w:val="24"/>
          <w:szCs w:val="24"/>
        </w:rPr>
        <w:t xml:space="preserve"> </w:t>
      </w:r>
      <w:r w:rsidR="00883942" w:rsidRPr="00435A6C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883942" w:rsidRPr="00435A6C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883942" w:rsidRPr="00435A6C">
        <w:rPr>
          <w:rFonts w:ascii="Times New Roman" w:hAnsi="Times New Roman" w:cs="Times New Roman"/>
          <w:color w:val="080808"/>
          <w:sz w:val="24"/>
          <w:szCs w:val="24"/>
        </w:rPr>
        <w:t>Городищенского муниципального района</w:t>
      </w:r>
    </w:p>
    <w:p w:rsidR="00292468" w:rsidRPr="00435A6C" w:rsidRDefault="00292468" w:rsidP="00EA025D">
      <w:pPr>
        <w:pStyle w:val="a4"/>
        <w:jc w:val="center"/>
        <w:rPr>
          <w:rFonts w:ascii="Times New Roman" w:hAnsi="Times New Roman" w:cs="Times New Roman"/>
          <w:spacing w:val="-2"/>
          <w:kern w:val="28"/>
          <w:sz w:val="24"/>
          <w:szCs w:val="24"/>
        </w:rPr>
      </w:pPr>
    </w:p>
    <w:p w:rsidR="00AD1CB2" w:rsidRPr="00435A6C" w:rsidRDefault="00E45452" w:rsidP="001925D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5A6C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412A22" w:rsidRPr="00435A6C">
        <w:rPr>
          <w:rFonts w:ascii="Times New Roman" w:hAnsi="Times New Roman" w:cs="Times New Roman"/>
          <w:sz w:val="24"/>
          <w:szCs w:val="24"/>
        </w:rPr>
        <w:t xml:space="preserve"> частью 6 статьи 12 Федерального закона от 29 декабря 2012 года </w:t>
      </w:r>
      <w:r w:rsidR="00435A6C">
        <w:rPr>
          <w:rFonts w:ascii="Times New Roman" w:hAnsi="Times New Roman" w:cs="Times New Roman"/>
          <w:sz w:val="24"/>
          <w:szCs w:val="24"/>
        </w:rPr>
        <w:br/>
      </w:r>
      <w:r w:rsidR="00412A22" w:rsidRPr="00435A6C">
        <w:rPr>
          <w:rFonts w:ascii="Times New Roman" w:hAnsi="Times New Roman" w:cs="Times New Roman"/>
          <w:sz w:val="24"/>
          <w:szCs w:val="24"/>
        </w:rPr>
        <w:t>№ 273-ФЗ</w:t>
      </w:r>
      <w:r w:rsidR="00891075" w:rsidRPr="00435A6C">
        <w:rPr>
          <w:rFonts w:ascii="Times New Roman" w:hAnsi="Times New Roman" w:cs="Times New Roman"/>
          <w:sz w:val="24"/>
          <w:szCs w:val="24"/>
        </w:rPr>
        <w:t xml:space="preserve"> </w:t>
      </w:r>
      <w:r w:rsidR="00891075" w:rsidRPr="00435A6C">
        <w:rPr>
          <w:rFonts w:ascii="Times New Roman" w:hAnsi="Times New Roman" w:cs="Times New Roman"/>
          <w:color w:val="161616"/>
          <w:sz w:val="24"/>
          <w:szCs w:val="24"/>
        </w:rPr>
        <w:t xml:space="preserve">"Об образовании в Российской Федерации", </w:t>
      </w:r>
      <w:r w:rsidR="00EA025D" w:rsidRPr="00435A6C">
        <w:rPr>
          <w:rFonts w:ascii="Times New Roman" w:hAnsi="Times New Roman" w:cs="Times New Roman"/>
          <w:sz w:val="24"/>
          <w:szCs w:val="24"/>
        </w:rPr>
        <w:t>пр</w:t>
      </w:r>
      <w:r w:rsidR="00ED36B8" w:rsidRPr="00435A6C">
        <w:rPr>
          <w:rFonts w:ascii="Times New Roman" w:hAnsi="Times New Roman" w:cs="Times New Roman"/>
          <w:sz w:val="24"/>
          <w:szCs w:val="24"/>
        </w:rPr>
        <w:t>и</w:t>
      </w:r>
      <w:r w:rsidR="00EA025D" w:rsidRPr="00435A6C">
        <w:rPr>
          <w:rFonts w:ascii="Times New Roman" w:hAnsi="Times New Roman" w:cs="Times New Roman"/>
          <w:sz w:val="24"/>
          <w:szCs w:val="24"/>
        </w:rPr>
        <w:t>каз</w:t>
      </w:r>
      <w:r w:rsidR="00891075" w:rsidRPr="00435A6C">
        <w:rPr>
          <w:rFonts w:ascii="Times New Roman" w:hAnsi="Times New Roman" w:cs="Times New Roman"/>
          <w:sz w:val="24"/>
          <w:szCs w:val="24"/>
        </w:rPr>
        <w:t>а</w:t>
      </w:r>
      <w:r w:rsidR="006F0D59" w:rsidRPr="00435A6C">
        <w:rPr>
          <w:rFonts w:ascii="Times New Roman" w:hAnsi="Times New Roman" w:cs="Times New Roman"/>
          <w:sz w:val="24"/>
          <w:szCs w:val="24"/>
        </w:rPr>
        <w:t>м</w:t>
      </w:r>
      <w:r w:rsidR="00891075" w:rsidRPr="00435A6C">
        <w:rPr>
          <w:rFonts w:ascii="Times New Roman" w:hAnsi="Times New Roman" w:cs="Times New Roman"/>
          <w:sz w:val="24"/>
          <w:szCs w:val="24"/>
        </w:rPr>
        <w:t>и</w:t>
      </w:r>
      <w:r w:rsidR="00EA025D" w:rsidRPr="00435A6C">
        <w:rPr>
          <w:rFonts w:ascii="Times New Roman" w:hAnsi="Times New Roman" w:cs="Times New Roman"/>
          <w:sz w:val="24"/>
          <w:szCs w:val="24"/>
        </w:rPr>
        <w:t xml:space="preserve"> Министерства просвещения Российской Федера</w:t>
      </w:r>
      <w:r w:rsidR="008E5941" w:rsidRPr="00435A6C">
        <w:rPr>
          <w:rFonts w:ascii="Times New Roman" w:hAnsi="Times New Roman" w:cs="Times New Roman"/>
          <w:sz w:val="24"/>
          <w:szCs w:val="24"/>
        </w:rPr>
        <w:t>ци</w:t>
      </w:r>
      <w:r w:rsidR="00EA025D" w:rsidRPr="00435A6C">
        <w:rPr>
          <w:rFonts w:ascii="Times New Roman" w:hAnsi="Times New Roman" w:cs="Times New Roman"/>
          <w:sz w:val="24"/>
          <w:szCs w:val="24"/>
        </w:rPr>
        <w:t xml:space="preserve">и </w:t>
      </w:r>
      <w:r w:rsidR="006F0D59" w:rsidRPr="00435A6C">
        <w:rPr>
          <w:rFonts w:ascii="Times New Roman" w:hAnsi="Times New Roman" w:cs="Times New Roman"/>
          <w:color w:val="151515"/>
          <w:sz w:val="24"/>
          <w:szCs w:val="24"/>
        </w:rPr>
        <w:t>от</w:t>
      </w:r>
      <w:r w:rsidR="006F0D59" w:rsidRPr="00435A6C">
        <w:rPr>
          <w:rFonts w:ascii="Times New Roman" w:hAnsi="Times New Roman" w:cs="Times New Roman"/>
          <w:color w:val="151515"/>
          <w:spacing w:val="-11"/>
          <w:sz w:val="24"/>
          <w:szCs w:val="24"/>
        </w:rPr>
        <w:t xml:space="preserve"> </w:t>
      </w:r>
      <w:r w:rsidR="00891075" w:rsidRPr="00435A6C">
        <w:rPr>
          <w:rFonts w:ascii="Times New Roman" w:hAnsi="Times New Roman" w:cs="Times New Roman"/>
          <w:color w:val="151515"/>
          <w:spacing w:val="-11"/>
          <w:sz w:val="24"/>
          <w:szCs w:val="24"/>
        </w:rPr>
        <w:t>16 ноября 2022г. № 992</w:t>
      </w:r>
      <w:r w:rsidR="00612337" w:rsidRPr="00435A6C">
        <w:rPr>
          <w:rFonts w:ascii="Times New Roman" w:hAnsi="Times New Roman" w:cs="Times New Roman"/>
          <w:color w:val="151515"/>
          <w:spacing w:val="-11"/>
          <w:sz w:val="24"/>
          <w:szCs w:val="24"/>
        </w:rPr>
        <w:t xml:space="preserve"> </w:t>
      </w:r>
      <w:r w:rsidR="00612337" w:rsidRPr="00435A6C">
        <w:rPr>
          <w:rFonts w:ascii="Times New Roman" w:hAnsi="Times New Roman" w:cs="Times New Roman"/>
          <w:color w:val="161616"/>
          <w:sz w:val="24"/>
          <w:szCs w:val="24"/>
        </w:rPr>
        <w:t xml:space="preserve">"Об утверждении федеральной образовательной программы начального общего образования",  </w:t>
      </w:r>
      <w:r w:rsidR="00435A6C">
        <w:rPr>
          <w:rFonts w:ascii="Times New Roman" w:hAnsi="Times New Roman" w:cs="Times New Roman"/>
          <w:color w:val="161616"/>
          <w:sz w:val="24"/>
          <w:szCs w:val="24"/>
        </w:rPr>
        <w:br/>
      </w:r>
      <w:r w:rsidR="00612337" w:rsidRPr="00435A6C">
        <w:rPr>
          <w:rFonts w:ascii="Times New Roman" w:hAnsi="Times New Roman" w:cs="Times New Roman"/>
          <w:color w:val="161616"/>
          <w:sz w:val="24"/>
          <w:szCs w:val="24"/>
        </w:rPr>
        <w:t xml:space="preserve">от 16 ноября 2022 г. № 993 "Об утверждении федеральной образовательной программы основного общего образования", от 23 ноября 2022 г. № </w:t>
      </w:r>
      <w:r w:rsidR="00DD7083" w:rsidRPr="00435A6C">
        <w:rPr>
          <w:rFonts w:ascii="Times New Roman" w:hAnsi="Times New Roman" w:cs="Times New Roman"/>
          <w:color w:val="161616"/>
          <w:sz w:val="24"/>
          <w:szCs w:val="24"/>
        </w:rPr>
        <w:t>1014</w:t>
      </w:r>
      <w:r w:rsidR="00612337" w:rsidRPr="00435A6C">
        <w:rPr>
          <w:rFonts w:ascii="Times New Roman" w:hAnsi="Times New Roman" w:cs="Times New Roman"/>
          <w:color w:val="161616"/>
          <w:sz w:val="24"/>
          <w:szCs w:val="24"/>
        </w:rPr>
        <w:t xml:space="preserve"> "Об утверждении федеральной образовательной программы </w:t>
      </w:r>
      <w:r w:rsidR="00DD7083" w:rsidRPr="00435A6C">
        <w:rPr>
          <w:rFonts w:ascii="Times New Roman" w:hAnsi="Times New Roman" w:cs="Times New Roman"/>
          <w:color w:val="161616"/>
          <w:sz w:val="24"/>
          <w:szCs w:val="24"/>
        </w:rPr>
        <w:t>среднего</w:t>
      </w:r>
      <w:r w:rsidR="00612337" w:rsidRPr="00435A6C">
        <w:rPr>
          <w:rFonts w:ascii="Times New Roman" w:hAnsi="Times New Roman" w:cs="Times New Roman"/>
          <w:color w:val="161616"/>
          <w:sz w:val="24"/>
          <w:szCs w:val="24"/>
        </w:rPr>
        <w:t xml:space="preserve"> общего образования",</w:t>
      </w:r>
      <w:r w:rsidR="00E43123" w:rsidRPr="00435A6C">
        <w:rPr>
          <w:rFonts w:ascii="Times New Roman" w:hAnsi="Times New Roman" w:cs="Times New Roman"/>
          <w:color w:val="161616"/>
          <w:sz w:val="24"/>
          <w:szCs w:val="24"/>
        </w:rPr>
        <w:t xml:space="preserve"> письмом Департамента </w:t>
      </w:r>
      <w:r w:rsidR="00E43123" w:rsidRPr="00435A6C">
        <w:rPr>
          <w:rFonts w:ascii="Times New Roman" w:hAnsi="Times New Roman" w:cs="Times New Roman"/>
          <w:sz w:val="24"/>
          <w:szCs w:val="24"/>
        </w:rPr>
        <w:t xml:space="preserve">государственной политики и управления в сфере общего образования Министерства просвещения </w:t>
      </w:r>
      <w:r w:rsidR="00E43123" w:rsidRPr="00435A6C">
        <w:rPr>
          <w:rFonts w:ascii="Times New Roman" w:hAnsi="Times New Roman" w:cs="Times New Roman"/>
          <w:color w:val="131313"/>
          <w:sz w:val="24"/>
          <w:szCs w:val="24"/>
        </w:rPr>
        <w:t xml:space="preserve">Российской </w:t>
      </w:r>
      <w:r w:rsidR="00E43123" w:rsidRPr="00435A6C">
        <w:rPr>
          <w:rFonts w:ascii="Times New Roman" w:hAnsi="Times New Roman" w:cs="Times New Roman"/>
          <w:color w:val="050505"/>
          <w:sz w:val="24"/>
          <w:szCs w:val="24"/>
        </w:rPr>
        <w:t xml:space="preserve">Федерации от 03 марта 2023 г. № 03-327 </w:t>
      </w:r>
      <w:r w:rsidR="00435A6C">
        <w:rPr>
          <w:rFonts w:ascii="Times New Roman" w:hAnsi="Times New Roman" w:cs="Times New Roman"/>
          <w:color w:val="050505"/>
          <w:sz w:val="24"/>
          <w:szCs w:val="24"/>
        </w:rPr>
        <w:br/>
      </w:r>
      <w:r w:rsidR="00E43123" w:rsidRPr="00435A6C">
        <w:rPr>
          <w:rFonts w:ascii="Times New Roman" w:hAnsi="Times New Roman" w:cs="Times New Roman"/>
          <w:color w:val="161616"/>
          <w:sz w:val="24"/>
          <w:szCs w:val="24"/>
        </w:rPr>
        <w:t xml:space="preserve">"О направлении информации",  </w:t>
      </w:r>
      <w:r w:rsidR="001925DC" w:rsidRPr="00435A6C">
        <w:rPr>
          <w:rFonts w:ascii="Times New Roman" w:hAnsi="Times New Roman" w:cs="Times New Roman"/>
          <w:color w:val="161616"/>
          <w:sz w:val="24"/>
          <w:szCs w:val="24"/>
        </w:rPr>
        <w:t>приказом</w:t>
      </w:r>
      <w:r w:rsidR="001925DC" w:rsidRPr="00435A6C">
        <w:rPr>
          <w:rFonts w:ascii="Times New Roman" w:hAnsi="Times New Roman" w:cs="Times New Roman"/>
          <w:sz w:val="24"/>
          <w:szCs w:val="24"/>
        </w:rPr>
        <w:t xml:space="preserve"> комитета образования науки</w:t>
      </w:r>
      <w:r w:rsidR="001925DC" w:rsidRPr="00435A6C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молодежной политики Волгоградской области от 17.03.2023 г. № 260 </w:t>
      </w:r>
      <w:r w:rsidR="001925DC" w:rsidRPr="00435A6C">
        <w:rPr>
          <w:rFonts w:ascii="Times New Roman" w:hAnsi="Times New Roman" w:cs="Times New Roman"/>
          <w:color w:val="161616"/>
          <w:sz w:val="24"/>
          <w:szCs w:val="24"/>
        </w:rPr>
        <w:t>"</w:t>
      </w:r>
      <w:r w:rsidR="001925DC" w:rsidRPr="00435A6C">
        <w:rPr>
          <w:rFonts w:ascii="Times New Roman" w:hAnsi="Times New Roman" w:cs="Times New Roman"/>
          <w:color w:val="232323"/>
          <w:sz w:val="24"/>
          <w:szCs w:val="24"/>
        </w:rPr>
        <w:t>Об</w:t>
      </w:r>
      <w:r w:rsidR="001925DC" w:rsidRPr="00435A6C">
        <w:rPr>
          <w:rFonts w:ascii="Times New Roman" w:hAnsi="Times New Roman" w:cs="Times New Roman"/>
          <w:color w:val="232323"/>
          <w:spacing w:val="-8"/>
          <w:sz w:val="24"/>
          <w:szCs w:val="24"/>
        </w:rPr>
        <w:t xml:space="preserve"> </w:t>
      </w:r>
      <w:r w:rsidR="001925DC" w:rsidRPr="00435A6C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="001925DC" w:rsidRPr="00435A6C">
        <w:rPr>
          <w:rFonts w:ascii="Times New Roman" w:hAnsi="Times New Roman" w:cs="Times New Roman"/>
          <w:color w:val="111111"/>
          <w:sz w:val="24"/>
          <w:szCs w:val="24"/>
        </w:rPr>
        <w:t xml:space="preserve">введения </w:t>
      </w:r>
      <w:r w:rsidR="001925DC" w:rsidRPr="00435A6C">
        <w:rPr>
          <w:rFonts w:ascii="Times New Roman" w:hAnsi="Times New Roman" w:cs="Times New Roman"/>
          <w:sz w:val="24"/>
          <w:szCs w:val="24"/>
        </w:rPr>
        <w:t xml:space="preserve">федеральных основных общеобразовательных программ в учреждениях, осуществляющих образовательную деятельность по имеющим государственную аккредитацию образовательным программам начального общего, основного общего и среднего общего образования  на территории </w:t>
      </w:r>
      <w:r w:rsidR="001925DC" w:rsidRPr="00435A6C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4F3FA5" w:rsidRPr="00435A6C">
        <w:rPr>
          <w:rFonts w:ascii="Times New Roman" w:hAnsi="Times New Roman" w:cs="Times New Roman"/>
          <w:color w:val="080808"/>
          <w:sz w:val="24"/>
          <w:szCs w:val="24"/>
        </w:rPr>
        <w:t>Волгоградской области</w:t>
      </w:r>
      <w:r w:rsidR="001925DC" w:rsidRPr="00435A6C">
        <w:rPr>
          <w:rFonts w:ascii="Times New Roman" w:hAnsi="Times New Roman" w:cs="Times New Roman"/>
          <w:color w:val="161616"/>
          <w:sz w:val="24"/>
          <w:szCs w:val="24"/>
        </w:rPr>
        <w:t>"</w:t>
      </w:r>
      <w:r w:rsidR="001925DC" w:rsidRPr="00435A6C">
        <w:rPr>
          <w:rFonts w:ascii="Times New Roman" w:hAnsi="Times New Roman" w:cs="Times New Roman"/>
          <w:sz w:val="24"/>
          <w:szCs w:val="24"/>
        </w:rPr>
        <w:t xml:space="preserve">, </w:t>
      </w:r>
      <w:r w:rsidR="004F3FA5" w:rsidRPr="00435A6C">
        <w:rPr>
          <w:rFonts w:ascii="Times New Roman" w:hAnsi="Times New Roman" w:cs="Times New Roman"/>
          <w:color w:val="161616"/>
          <w:sz w:val="24"/>
          <w:szCs w:val="24"/>
        </w:rPr>
        <w:t>в</w:t>
      </w:r>
      <w:r w:rsidR="004F3FA5" w:rsidRPr="00435A6C">
        <w:rPr>
          <w:rFonts w:ascii="Times New Roman" w:hAnsi="Times New Roman" w:cs="Times New Roman"/>
          <w:color w:val="0F0F0F"/>
          <w:sz w:val="24"/>
          <w:szCs w:val="24"/>
        </w:rPr>
        <w:t xml:space="preserve"> </w:t>
      </w:r>
      <w:r w:rsidR="004F3FA5" w:rsidRPr="00435A6C">
        <w:rPr>
          <w:rFonts w:ascii="Times New Roman" w:hAnsi="Times New Roman" w:cs="Times New Roman"/>
          <w:color w:val="0F0F0F"/>
          <w:spacing w:val="34"/>
          <w:sz w:val="24"/>
          <w:szCs w:val="24"/>
        </w:rPr>
        <w:t xml:space="preserve"> </w:t>
      </w:r>
      <w:r w:rsidR="004F3FA5" w:rsidRPr="00435A6C">
        <w:rPr>
          <w:rFonts w:ascii="Times New Roman" w:hAnsi="Times New Roman" w:cs="Times New Roman"/>
          <w:sz w:val="24"/>
          <w:szCs w:val="24"/>
        </w:rPr>
        <w:t>целях</w:t>
      </w:r>
      <w:r w:rsidR="004F3FA5" w:rsidRPr="00435A6C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="004F3FA5" w:rsidRPr="00435A6C">
        <w:rPr>
          <w:rFonts w:ascii="Times New Roman" w:hAnsi="Times New Roman" w:cs="Times New Roman"/>
          <w:spacing w:val="-2"/>
          <w:sz w:val="24"/>
          <w:szCs w:val="24"/>
        </w:rPr>
        <w:t xml:space="preserve">организации </w:t>
      </w:r>
      <w:r w:rsidR="004F3FA5" w:rsidRPr="00435A6C">
        <w:rPr>
          <w:rFonts w:ascii="Times New Roman" w:hAnsi="Times New Roman" w:cs="Times New Roman"/>
          <w:color w:val="242424"/>
          <w:w w:val="105"/>
          <w:sz w:val="24"/>
          <w:szCs w:val="24"/>
        </w:rPr>
        <w:t>работы</w:t>
      </w:r>
      <w:r w:rsidR="004F3FA5" w:rsidRPr="00435A6C">
        <w:rPr>
          <w:rFonts w:ascii="Times New Roman" w:hAnsi="Times New Roman" w:cs="Times New Roman"/>
          <w:color w:val="242424"/>
          <w:spacing w:val="-1"/>
          <w:w w:val="105"/>
          <w:sz w:val="24"/>
          <w:szCs w:val="24"/>
        </w:rPr>
        <w:t xml:space="preserve"> </w:t>
      </w:r>
      <w:r w:rsidR="00435A6C">
        <w:rPr>
          <w:rFonts w:ascii="Times New Roman" w:hAnsi="Times New Roman" w:cs="Times New Roman"/>
          <w:color w:val="242424"/>
          <w:spacing w:val="-1"/>
          <w:w w:val="105"/>
          <w:sz w:val="24"/>
          <w:szCs w:val="24"/>
        </w:rPr>
        <w:br/>
      </w:r>
      <w:r w:rsidR="004F3FA5" w:rsidRPr="00435A6C">
        <w:rPr>
          <w:rFonts w:ascii="Times New Roman" w:hAnsi="Times New Roman" w:cs="Times New Roman"/>
          <w:color w:val="1F1F1F"/>
          <w:w w:val="105"/>
          <w:sz w:val="24"/>
          <w:szCs w:val="24"/>
        </w:rPr>
        <w:t>по</w:t>
      </w:r>
      <w:r w:rsidR="004F3FA5" w:rsidRPr="00435A6C">
        <w:rPr>
          <w:rFonts w:ascii="Times New Roman" w:hAnsi="Times New Roman" w:cs="Times New Roman"/>
          <w:color w:val="1F1F1F"/>
          <w:spacing w:val="-13"/>
          <w:w w:val="105"/>
          <w:sz w:val="24"/>
          <w:szCs w:val="24"/>
        </w:rPr>
        <w:t xml:space="preserve"> </w:t>
      </w:r>
      <w:r w:rsidR="004F3FA5" w:rsidRPr="00435A6C">
        <w:rPr>
          <w:rFonts w:ascii="Times New Roman" w:hAnsi="Times New Roman" w:cs="Times New Roman"/>
          <w:w w:val="105"/>
          <w:sz w:val="24"/>
          <w:szCs w:val="24"/>
        </w:rPr>
        <w:t xml:space="preserve">введению </w:t>
      </w:r>
      <w:r w:rsidR="004F3FA5" w:rsidRPr="00435A6C">
        <w:rPr>
          <w:rFonts w:ascii="Times New Roman" w:hAnsi="Times New Roman" w:cs="Times New Roman"/>
          <w:sz w:val="24"/>
          <w:szCs w:val="24"/>
        </w:rPr>
        <w:t>федеральн</w:t>
      </w:r>
      <w:r w:rsidR="001925DC" w:rsidRPr="00435A6C">
        <w:rPr>
          <w:rFonts w:ascii="Times New Roman" w:hAnsi="Times New Roman" w:cs="Times New Roman"/>
          <w:sz w:val="24"/>
          <w:szCs w:val="24"/>
        </w:rPr>
        <w:t>ых основных общеобразовательных программ</w:t>
      </w:r>
      <w:r w:rsidR="00435A6C">
        <w:rPr>
          <w:rFonts w:ascii="Times New Roman" w:hAnsi="Times New Roman" w:cs="Times New Roman"/>
          <w:sz w:val="24"/>
          <w:szCs w:val="24"/>
        </w:rPr>
        <w:t xml:space="preserve"> </w:t>
      </w:r>
      <w:r w:rsidR="00AD1CB2" w:rsidRPr="00435A6C">
        <w:rPr>
          <w:rFonts w:ascii="Times New Roman" w:hAnsi="Times New Roman" w:cs="Times New Roman"/>
          <w:spacing w:val="-2"/>
          <w:kern w:val="28"/>
          <w:sz w:val="24"/>
          <w:szCs w:val="24"/>
        </w:rPr>
        <w:t>п р и к а з ы в а ю:</w:t>
      </w:r>
    </w:p>
    <w:p w:rsidR="00AD1CB2" w:rsidRPr="00435A6C" w:rsidRDefault="004F3FA5" w:rsidP="007C59D5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5A6C">
        <w:rPr>
          <w:rFonts w:ascii="Times New Roman" w:hAnsi="Times New Roman" w:cs="Times New Roman"/>
          <w:color w:val="080808"/>
          <w:sz w:val="24"/>
          <w:szCs w:val="24"/>
        </w:rPr>
        <w:t>1. </w:t>
      </w:r>
      <w:r w:rsidR="00206C6C" w:rsidRPr="00435A6C">
        <w:rPr>
          <w:rFonts w:ascii="Times New Roman" w:hAnsi="Times New Roman" w:cs="Times New Roman"/>
          <w:color w:val="080808"/>
          <w:sz w:val="24"/>
          <w:szCs w:val="24"/>
        </w:rPr>
        <w:t xml:space="preserve">Утвердить </w:t>
      </w:r>
      <w:r w:rsidR="00206C6C" w:rsidRPr="00435A6C">
        <w:rPr>
          <w:rFonts w:ascii="Times New Roman" w:hAnsi="Times New Roman" w:cs="Times New Roman"/>
          <w:color w:val="111111"/>
          <w:sz w:val="24"/>
          <w:szCs w:val="24"/>
        </w:rPr>
        <w:t xml:space="preserve">прилагаемую </w:t>
      </w:r>
      <w:r w:rsidR="00206C6C" w:rsidRPr="00435A6C">
        <w:rPr>
          <w:rFonts w:ascii="Times New Roman" w:hAnsi="Times New Roman" w:cs="Times New Roman"/>
          <w:sz w:val="24"/>
          <w:szCs w:val="24"/>
        </w:rPr>
        <w:t xml:space="preserve">Дорожную карту </w:t>
      </w:r>
      <w:r w:rsidR="00206C6C" w:rsidRPr="00435A6C">
        <w:rPr>
          <w:rFonts w:ascii="Times New Roman" w:hAnsi="Times New Roman" w:cs="Times New Roman"/>
          <w:color w:val="080808"/>
          <w:sz w:val="24"/>
          <w:szCs w:val="24"/>
        </w:rPr>
        <w:t xml:space="preserve">мероприятий </w:t>
      </w:r>
      <w:r w:rsidR="00206C6C" w:rsidRPr="00435A6C">
        <w:rPr>
          <w:rFonts w:ascii="Times New Roman" w:hAnsi="Times New Roman" w:cs="Times New Roman"/>
          <w:color w:val="181818"/>
          <w:sz w:val="24"/>
          <w:szCs w:val="24"/>
        </w:rPr>
        <w:t>по</w:t>
      </w:r>
      <w:r w:rsidRPr="00435A6C">
        <w:rPr>
          <w:rFonts w:ascii="Times New Roman" w:hAnsi="Times New Roman" w:cs="Times New Roman"/>
          <w:color w:val="181818"/>
          <w:sz w:val="24"/>
          <w:szCs w:val="24"/>
        </w:rPr>
        <w:t xml:space="preserve"> организации </w:t>
      </w:r>
      <w:r w:rsidR="00206C6C" w:rsidRPr="00435A6C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206C6C" w:rsidRPr="00435A6C">
        <w:rPr>
          <w:rFonts w:ascii="Times New Roman" w:hAnsi="Times New Roman" w:cs="Times New Roman"/>
          <w:color w:val="111111"/>
          <w:sz w:val="24"/>
          <w:szCs w:val="24"/>
        </w:rPr>
        <w:t>введени</w:t>
      </w:r>
      <w:r w:rsidRPr="00435A6C">
        <w:rPr>
          <w:rFonts w:ascii="Times New Roman" w:hAnsi="Times New Roman" w:cs="Times New Roman"/>
          <w:color w:val="111111"/>
          <w:sz w:val="24"/>
          <w:szCs w:val="24"/>
        </w:rPr>
        <w:t>я</w:t>
      </w:r>
      <w:r w:rsidR="00206C6C" w:rsidRPr="00435A6C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7C59D5" w:rsidRPr="00435A6C">
        <w:rPr>
          <w:rFonts w:ascii="Times New Roman" w:hAnsi="Times New Roman" w:cs="Times New Roman"/>
          <w:sz w:val="24"/>
          <w:szCs w:val="24"/>
        </w:rPr>
        <w:t xml:space="preserve">федеральных основных общеобразовательных программ </w:t>
      </w:r>
      <w:r w:rsidR="00C576E6" w:rsidRPr="00435A6C">
        <w:rPr>
          <w:rFonts w:ascii="Times New Roman" w:hAnsi="Times New Roman" w:cs="Times New Roman"/>
          <w:sz w:val="24"/>
          <w:szCs w:val="24"/>
        </w:rPr>
        <w:t xml:space="preserve"> (далее-ФООП)</w:t>
      </w:r>
      <w:r w:rsidR="00E037F8" w:rsidRPr="00435A6C">
        <w:rPr>
          <w:rFonts w:ascii="Times New Roman" w:hAnsi="Times New Roman" w:cs="Times New Roman"/>
          <w:sz w:val="24"/>
          <w:szCs w:val="24"/>
        </w:rPr>
        <w:t xml:space="preserve"> </w:t>
      </w:r>
      <w:r w:rsidR="007C59D5" w:rsidRPr="00435A6C">
        <w:rPr>
          <w:rFonts w:ascii="Times New Roman" w:hAnsi="Times New Roman" w:cs="Times New Roman"/>
          <w:sz w:val="24"/>
          <w:szCs w:val="24"/>
        </w:rPr>
        <w:t xml:space="preserve">в учреждениях, осуществляющих образовательную деятельность по имеющим государственную аккредитацию образовательным программам начального общего, основного общего </w:t>
      </w:r>
      <w:r w:rsidR="00435A6C">
        <w:rPr>
          <w:rFonts w:ascii="Times New Roman" w:hAnsi="Times New Roman" w:cs="Times New Roman"/>
          <w:sz w:val="24"/>
          <w:szCs w:val="24"/>
        </w:rPr>
        <w:br/>
      </w:r>
      <w:r w:rsidR="007C59D5" w:rsidRPr="00435A6C">
        <w:rPr>
          <w:rFonts w:ascii="Times New Roman" w:hAnsi="Times New Roman" w:cs="Times New Roman"/>
          <w:sz w:val="24"/>
          <w:szCs w:val="24"/>
        </w:rPr>
        <w:t xml:space="preserve">и среднего общего образования  на территории </w:t>
      </w:r>
      <w:r w:rsidR="007C59D5" w:rsidRPr="00435A6C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7C59D5" w:rsidRPr="00435A6C">
        <w:rPr>
          <w:rFonts w:ascii="Times New Roman" w:hAnsi="Times New Roman" w:cs="Times New Roman"/>
          <w:color w:val="080808"/>
          <w:sz w:val="24"/>
          <w:szCs w:val="24"/>
        </w:rPr>
        <w:t>Городищенского муниципального района (Далее-Дорожная карта)</w:t>
      </w:r>
      <w:r w:rsidR="00206C6C" w:rsidRPr="00435A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7FE0" w:rsidRPr="00435A6C">
        <w:rPr>
          <w:rFonts w:ascii="Times New Roman" w:eastAsia="Times New Roman" w:hAnsi="Times New Roman" w:cs="Times New Roman"/>
          <w:sz w:val="24"/>
          <w:szCs w:val="24"/>
        </w:rPr>
        <w:t>(Приложение1)</w:t>
      </w:r>
      <w:r w:rsidR="001644A4" w:rsidRPr="00435A6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C59D5" w:rsidRPr="00435A6C" w:rsidRDefault="004D6F69" w:rsidP="007C59D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5A6C">
        <w:rPr>
          <w:rFonts w:ascii="Times New Roman" w:eastAsia="Times New Roman" w:hAnsi="Times New Roman" w:cs="Times New Roman"/>
          <w:bCs/>
          <w:sz w:val="24"/>
          <w:szCs w:val="24"/>
        </w:rPr>
        <w:t>2. </w:t>
      </w:r>
      <w:r w:rsidR="00561E2A" w:rsidRPr="00435A6C">
        <w:rPr>
          <w:rFonts w:ascii="Times New Roman" w:eastAsia="Times New Roman" w:hAnsi="Times New Roman" w:cs="Times New Roman"/>
          <w:bCs/>
          <w:sz w:val="24"/>
          <w:szCs w:val="24"/>
        </w:rPr>
        <w:t xml:space="preserve">Афонину О.А., консультанта отдела по образованию назначить муниципальным координатором </w:t>
      </w:r>
      <w:r w:rsidR="008551BB" w:rsidRPr="00435A6C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введению </w:t>
      </w:r>
      <w:r w:rsidR="00C576E6" w:rsidRPr="00435A6C">
        <w:rPr>
          <w:rFonts w:ascii="Times New Roman" w:hAnsi="Times New Roman" w:cs="Times New Roman"/>
          <w:sz w:val="24"/>
          <w:szCs w:val="24"/>
        </w:rPr>
        <w:t>ФООП</w:t>
      </w:r>
      <w:r w:rsidR="007C59D5" w:rsidRPr="00435A6C">
        <w:rPr>
          <w:rFonts w:ascii="Times New Roman" w:hAnsi="Times New Roman" w:cs="Times New Roman"/>
          <w:sz w:val="24"/>
          <w:szCs w:val="24"/>
        </w:rPr>
        <w:t xml:space="preserve"> в учреждениях, осуществляющих образовательную деятельность по имеющим государственную аккредитацию образовательным программам начального общего, основного общего и среднего общего образования  на территории </w:t>
      </w:r>
      <w:r w:rsidR="007C59D5" w:rsidRPr="00435A6C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7C59D5" w:rsidRPr="00435A6C">
        <w:rPr>
          <w:rFonts w:ascii="Times New Roman" w:hAnsi="Times New Roman" w:cs="Times New Roman"/>
          <w:color w:val="080808"/>
          <w:sz w:val="24"/>
          <w:szCs w:val="24"/>
        </w:rPr>
        <w:t>Городищенского муниципального района</w:t>
      </w:r>
    </w:p>
    <w:p w:rsidR="00E001A6" w:rsidRPr="00435A6C" w:rsidRDefault="004D6F69" w:rsidP="004D6F69">
      <w:pPr>
        <w:pStyle w:val="a4"/>
        <w:tabs>
          <w:tab w:val="left" w:pos="709"/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35A6C">
        <w:rPr>
          <w:rFonts w:ascii="Times New Roman" w:eastAsia="Times New Roman" w:hAnsi="Times New Roman" w:cs="Times New Roman"/>
          <w:bCs/>
          <w:sz w:val="24"/>
          <w:szCs w:val="24"/>
        </w:rPr>
        <w:t>3. </w:t>
      </w:r>
      <w:r w:rsidR="00E001A6" w:rsidRPr="00435A6C">
        <w:rPr>
          <w:rFonts w:ascii="Times New Roman" w:eastAsia="Times New Roman" w:hAnsi="Times New Roman" w:cs="Times New Roman"/>
          <w:bCs/>
          <w:sz w:val="24"/>
          <w:szCs w:val="24"/>
        </w:rPr>
        <w:t>Муниципальному координатору осуществлять организацию и координацию реализаций мероприятий Дорожной карты.</w:t>
      </w:r>
    </w:p>
    <w:p w:rsidR="007C59D5" w:rsidRPr="00435A6C" w:rsidRDefault="004D6F69" w:rsidP="007C59D5">
      <w:pPr>
        <w:pStyle w:val="a4"/>
        <w:tabs>
          <w:tab w:val="left" w:pos="709"/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35A6C">
        <w:rPr>
          <w:rFonts w:ascii="Times New Roman" w:eastAsia="Times New Roman" w:hAnsi="Times New Roman" w:cs="Times New Roman"/>
          <w:bCs/>
          <w:sz w:val="24"/>
          <w:szCs w:val="24"/>
        </w:rPr>
        <w:t>4. </w:t>
      </w:r>
      <w:r w:rsidR="008551BB" w:rsidRPr="00435A6C">
        <w:rPr>
          <w:rFonts w:ascii="Times New Roman" w:eastAsia="Times New Roman" w:hAnsi="Times New Roman" w:cs="Times New Roman"/>
          <w:bCs/>
          <w:sz w:val="24"/>
          <w:szCs w:val="24"/>
        </w:rPr>
        <w:t xml:space="preserve">Кудиновой С.Е., директору МКУ </w:t>
      </w:r>
      <w:r w:rsidR="00043A1A" w:rsidRPr="00435A6C">
        <w:rPr>
          <w:rFonts w:ascii="Times New Roman" w:hAnsi="Times New Roman" w:cs="Times New Roman"/>
          <w:color w:val="161616"/>
          <w:sz w:val="24"/>
          <w:szCs w:val="24"/>
        </w:rPr>
        <w:t>"</w:t>
      </w:r>
      <w:r w:rsidR="008551BB" w:rsidRPr="00435A6C">
        <w:rPr>
          <w:rFonts w:ascii="Times New Roman" w:eastAsia="Times New Roman" w:hAnsi="Times New Roman" w:cs="Times New Roman"/>
          <w:bCs/>
          <w:sz w:val="24"/>
          <w:szCs w:val="24"/>
        </w:rPr>
        <w:t>Центр</w:t>
      </w:r>
      <w:r w:rsidR="00043A1A" w:rsidRPr="00435A6C">
        <w:rPr>
          <w:rFonts w:ascii="Times New Roman" w:hAnsi="Times New Roman" w:cs="Times New Roman"/>
          <w:color w:val="161616"/>
          <w:sz w:val="24"/>
          <w:szCs w:val="24"/>
        </w:rPr>
        <w:t>"</w:t>
      </w:r>
      <w:r w:rsidR="008551BB" w:rsidRPr="00435A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C59D5" w:rsidRPr="00435A6C">
        <w:rPr>
          <w:rFonts w:ascii="Times New Roman" w:eastAsia="Times New Roman" w:hAnsi="Times New Roman" w:cs="Times New Roman"/>
          <w:bCs/>
          <w:sz w:val="24"/>
          <w:szCs w:val="24"/>
        </w:rPr>
        <w:t>обеспечить участие муниципальных методических служб в реализации Дорожной карты.</w:t>
      </w:r>
    </w:p>
    <w:p w:rsidR="00EE47FA" w:rsidRPr="00435A6C" w:rsidRDefault="00254033" w:rsidP="004D6F69">
      <w:pPr>
        <w:pStyle w:val="a4"/>
        <w:tabs>
          <w:tab w:val="left" w:pos="709"/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5A6C">
        <w:rPr>
          <w:rFonts w:ascii="Times New Roman" w:hAnsi="Times New Roman"/>
          <w:color w:val="000000"/>
          <w:sz w:val="24"/>
          <w:szCs w:val="24"/>
        </w:rPr>
        <w:t>5</w:t>
      </w:r>
      <w:r w:rsidR="004D6F69" w:rsidRPr="00435A6C">
        <w:rPr>
          <w:rFonts w:ascii="Times New Roman" w:hAnsi="Times New Roman"/>
          <w:color w:val="000000"/>
          <w:sz w:val="24"/>
          <w:szCs w:val="24"/>
        </w:rPr>
        <w:t>. </w:t>
      </w:r>
      <w:r w:rsidR="004C506B" w:rsidRPr="00435A6C">
        <w:rPr>
          <w:rFonts w:ascii="Times New Roman" w:hAnsi="Times New Roman"/>
          <w:color w:val="000000"/>
          <w:sz w:val="24"/>
          <w:szCs w:val="24"/>
        </w:rPr>
        <w:t>Руководителям общеобразовательных учреждений:</w:t>
      </w:r>
    </w:p>
    <w:p w:rsidR="004C506B" w:rsidRPr="00435A6C" w:rsidRDefault="00254033" w:rsidP="00254033">
      <w:pPr>
        <w:pStyle w:val="a4"/>
        <w:tabs>
          <w:tab w:val="left" w:pos="709"/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35A6C">
        <w:rPr>
          <w:rFonts w:ascii="Times New Roman" w:hAnsi="Times New Roman"/>
          <w:color w:val="000000"/>
          <w:sz w:val="24"/>
          <w:szCs w:val="24"/>
        </w:rPr>
        <w:t>5.1. </w:t>
      </w:r>
      <w:r w:rsidR="00B749BC" w:rsidRPr="00435A6C">
        <w:rPr>
          <w:rFonts w:ascii="Times New Roman" w:hAnsi="Times New Roman"/>
          <w:color w:val="000000"/>
          <w:sz w:val="24"/>
          <w:szCs w:val="24"/>
        </w:rPr>
        <w:t>н</w:t>
      </w:r>
      <w:r w:rsidR="004C506B" w:rsidRPr="00435A6C">
        <w:rPr>
          <w:rFonts w:ascii="Times New Roman" w:hAnsi="Times New Roman"/>
          <w:color w:val="000000"/>
          <w:sz w:val="24"/>
          <w:szCs w:val="24"/>
        </w:rPr>
        <w:t xml:space="preserve">азначить  школьных </w:t>
      </w:r>
      <w:r w:rsidR="004C506B" w:rsidRPr="00435A6C">
        <w:rPr>
          <w:rFonts w:ascii="Times New Roman" w:eastAsia="Times New Roman" w:hAnsi="Times New Roman" w:cs="Times New Roman"/>
          <w:bCs/>
          <w:sz w:val="24"/>
          <w:szCs w:val="24"/>
        </w:rPr>
        <w:t>координаторов по введению</w:t>
      </w:r>
      <w:r w:rsidR="00E037F8" w:rsidRPr="00435A6C">
        <w:rPr>
          <w:rFonts w:ascii="Times New Roman" w:eastAsia="Times New Roman" w:hAnsi="Times New Roman" w:cs="Times New Roman"/>
          <w:bCs/>
          <w:sz w:val="24"/>
          <w:szCs w:val="24"/>
        </w:rPr>
        <w:t xml:space="preserve"> ФООП</w:t>
      </w:r>
      <w:r w:rsidR="004C506B" w:rsidRPr="00435A6C">
        <w:rPr>
          <w:rFonts w:ascii="Times New Roman" w:eastAsia="Times New Roman" w:hAnsi="Times New Roman" w:cs="Times New Roman"/>
          <w:bCs/>
          <w:sz w:val="24"/>
          <w:szCs w:val="24"/>
        </w:rPr>
        <w:t xml:space="preserve"> в общеобразовательных учреждениях Городи</w:t>
      </w:r>
      <w:r w:rsidR="00E037F8" w:rsidRPr="00435A6C">
        <w:rPr>
          <w:rFonts w:ascii="Times New Roman" w:eastAsia="Times New Roman" w:hAnsi="Times New Roman" w:cs="Times New Roman"/>
          <w:bCs/>
          <w:sz w:val="24"/>
          <w:szCs w:val="24"/>
        </w:rPr>
        <w:t>щенского муниципального района</w:t>
      </w:r>
      <w:r w:rsidR="00B749BC" w:rsidRPr="00435A6C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EF5471" w:rsidRPr="00435A6C" w:rsidRDefault="00254033" w:rsidP="00254033">
      <w:pPr>
        <w:pStyle w:val="a4"/>
        <w:tabs>
          <w:tab w:val="left" w:pos="709"/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35A6C">
        <w:rPr>
          <w:rFonts w:ascii="Times New Roman" w:eastAsia="Times New Roman" w:hAnsi="Times New Roman" w:cs="Times New Roman"/>
          <w:bCs/>
          <w:sz w:val="24"/>
          <w:szCs w:val="24"/>
        </w:rPr>
        <w:t>5.2. </w:t>
      </w:r>
      <w:r w:rsidR="00EF5471" w:rsidRPr="00435A6C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разработать и утвердить дорожную карту  мероприятий подготовки  общеобразовательных учреждений к введению </w:t>
      </w:r>
      <w:r w:rsidR="00E037F8" w:rsidRPr="00435A6C">
        <w:rPr>
          <w:rFonts w:ascii="Times New Roman" w:eastAsia="Times New Roman" w:hAnsi="Times New Roman" w:cs="Times New Roman"/>
          <w:bCs/>
          <w:sz w:val="24"/>
          <w:szCs w:val="24"/>
        </w:rPr>
        <w:t>ФООП</w:t>
      </w:r>
      <w:r w:rsidR="00EF5471" w:rsidRPr="00435A6C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4C506B" w:rsidRPr="00435A6C" w:rsidRDefault="00254033" w:rsidP="00254033">
      <w:pPr>
        <w:pStyle w:val="a4"/>
        <w:tabs>
          <w:tab w:val="left" w:pos="709"/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35A6C">
        <w:rPr>
          <w:rFonts w:ascii="Times New Roman" w:eastAsia="Times New Roman" w:hAnsi="Times New Roman" w:cs="Times New Roman"/>
          <w:bCs/>
          <w:sz w:val="24"/>
          <w:szCs w:val="24"/>
        </w:rPr>
        <w:t>5.3. </w:t>
      </w:r>
      <w:r w:rsidR="00B749BC" w:rsidRPr="00435A6C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="004C506B" w:rsidRPr="00435A6C">
        <w:rPr>
          <w:rFonts w:ascii="Times New Roman" w:eastAsia="Times New Roman" w:hAnsi="Times New Roman" w:cs="Times New Roman"/>
          <w:bCs/>
          <w:sz w:val="24"/>
          <w:szCs w:val="24"/>
        </w:rPr>
        <w:t xml:space="preserve">беспечить </w:t>
      </w:r>
      <w:r w:rsidR="00EF5471" w:rsidRPr="00435A6C">
        <w:rPr>
          <w:rFonts w:ascii="Times New Roman" w:eastAsia="Times New Roman" w:hAnsi="Times New Roman" w:cs="Times New Roman"/>
          <w:bCs/>
          <w:sz w:val="24"/>
          <w:szCs w:val="24"/>
        </w:rPr>
        <w:t xml:space="preserve">участие </w:t>
      </w:r>
      <w:r w:rsidR="004D6F69" w:rsidRPr="00435A6C">
        <w:rPr>
          <w:rFonts w:ascii="Times New Roman" w:eastAsia="Times New Roman" w:hAnsi="Times New Roman" w:cs="Times New Roman"/>
          <w:bCs/>
          <w:sz w:val="24"/>
          <w:szCs w:val="24"/>
        </w:rPr>
        <w:t>районных</w:t>
      </w:r>
      <w:r w:rsidR="00EF5471" w:rsidRPr="00435A6C">
        <w:rPr>
          <w:rFonts w:ascii="Times New Roman" w:eastAsia="Times New Roman" w:hAnsi="Times New Roman" w:cs="Times New Roman"/>
          <w:bCs/>
          <w:sz w:val="24"/>
          <w:szCs w:val="24"/>
        </w:rPr>
        <w:t xml:space="preserve"> методических</w:t>
      </w:r>
      <w:r w:rsidR="004D6F69" w:rsidRPr="00435A6C">
        <w:rPr>
          <w:rFonts w:ascii="Times New Roman" w:eastAsia="Times New Roman" w:hAnsi="Times New Roman" w:cs="Times New Roman"/>
          <w:bCs/>
          <w:sz w:val="24"/>
          <w:szCs w:val="24"/>
        </w:rPr>
        <w:t xml:space="preserve">  объединений в реализации мероприятий Дорожной карты</w:t>
      </w:r>
      <w:r w:rsidR="004C506B" w:rsidRPr="00435A6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E445C5" w:rsidRPr="00435A6C" w:rsidRDefault="00254033" w:rsidP="00254033">
      <w:pPr>
        <w:pStyle w:val="a4"/>
        <w:tabs>
          <w:tab w:val="left" w:pos="709"/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5A6C">
        <w:rPr>
          <w:rFonts w:ascii="Times New Roman" w:eastAsia="Times New Roman" w:hAnsi="Times New Roman" w:cs="Times New Roman"/>
          <w:sz w:val="24"/>
          <w:szCs w:val="24"/>
        </w:rPr>
        <w:t>6. </w:t>
      </w:r>
      <w:r w:rsidR="00255FC6" w:rsidRPr="00435A6C">
        <w:rPr>
          <w:rFonts w:ascii="Times New Roman" w:eastAsia="Times New Roman" w:hAnsi="Times New Roman" w:cs="Times New Roman"/>
          <w:sz w:val="24"/>
          <w:szCs w:val="24"/>
        </w:rPr>
        <w:t>Контроль за  исполнением</w:t>
      </w:r>
      <w:r w:rsidR="005A556F" w:rsidRPr="00435A6C">
        <w:rPr>
          <w:rFonts w:ascii="Times New Roman" w:eastAsia="Times New Roman" w:hAnsi="Times New Roman" w:cs="Times New Roman"/>
          <w:sz w:val="24"/>
          <w:szCs w:val="24"/>
        </w:rPr>
        <w:t xml:space="preserve"> данного приказа </w:t>
      </w:r>
      <w:r w:rsidR="00C10910" w:rsidRPr="00435A6C">
        <w:rPr>
          <w:rFonts w:ascii="Times New Roman" w:eastAsia="Times New Roman" w:hAnsi="Times New Roman" w:cs="Times New Roman"/>
          <w:sz w:val="24"/>
          <w:szCs w:val="24"/>
        </w:rPr>
        <w:t xml:space="preserve">оставляю за  </w:t>
      </w:r>
      <w:r w:rsidR="004935ED" w:rsidRPr="00435A6C">
        <w:rPr>
          <w:rFonts w:ascii="Times New Roman" w:eastAsia="Times New Roman" w:hAnsi="Times New Roman" w:cs="Times New Roman"/>
          <w:sz w:val="24"/>
          <w:szCs w:val="24"/>
        </w:rPr>
        <w:t>собой.</w:t>
      </w:r>
    </w:p>
    <w:p w:rsidR="00FC473C" w:rsidRPr="00435A6C" w:rsidRDefault="00FC473C" w:rsidP="00E44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4DED" w:rsidRPr="00435A6C" w:rsidRDefault="00E445C5" w:rsidP="00E44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A6C">
        <w:rPr>
          <w:rFonts w:ascii="Times New Roman" w:hAnsi="Times New Roman" w:cs="Times New Roman"/>
          <w:sz w:val="24"/>
          <w:szCs w:val="24"/>
        </w:rPr>
        <w:t>Начальник отдела по образованию</w:t>
      </w:r>
      <w:r w:rsidR="004935ED" w:rsidRPr="00435A6C">
        <w:rPr>
          <w:rFonts w:ascii="Times New Roman" w:hAnsi="Times New Roman" w:cs="Times New Roman"/>
          <w:sz w:val="24"/>
          <w:szCs w:val="24"/>
        </w:rPr>
        <w:t xml:space="preserve">     </w:t>
      </w:r>
      <w:r w:rsidR="004935ED" w:rsidRPr="00435A6C">
        <w:rPr>
          <w:rFonts w:ascii="Times New Roman" w:hAnsi="Times New Roman" w:cs="Times New Roman"/>
          <w:sz w:val="24"/>
          <w:szCs w:val="24"/>
        </w:rPr>
        <w:tab/>
      </w:r>
      <w:r w:rsidR="004935ED" w:rsidRPr="00435A6C">
        <w:rPr>
          <w:rFonts w:ascii="Times New Roman" w:hAnsi="Times New Roman" w:cs="Times New Roman"/>
          <w:sz w:val="24"/>
          <w:szCs w:val="24"/>
        </w:rPr>
        <w:tab/>
      </w:r>
      <w:r w:rsidR="004935ED" w:rsidRPr="00435A6C">
        <w:rPr>
          <w:rFonts w:ascii="Times New Roman" w:hAnsi="Times New Roman" w:cs="Times New Roman"/>
          <w:sz w:val="24"/>
          <w:szCs w:val="24"/>
        </w:rPr>
        <w:tab/>
        <w:t>С.</w:t>
      </w:r>
      <w:r w:rsidR="005432BE" w:rsidRPr="00435A6C">
        <w:rPr>
          <w:rFonts w:ascii="Times New Roman" w:hAnsi="Times New Roman" w:cs="Times New Roman"/>
          <w:sz w:val="24"/>
          <w:szCs w:val="24"/>
        </w:rPr>
        <w:t>А. Рассадникова</w:t>
      </w:r>
    </w:p>
    <w:p w:rsidR="0086698A" w:rsidRDefault="0086698A" w:rsidP="00980E7E">
      <w:pPr>
        <w:rPr>
          <w:rFonts w:ascii="Times New Roman" w:hAnsi="Times New Roman" w:cs="Times New Roman"/>
          <w:sz w:val="28"/>
          <w:szCs w:val="28"/>
        </w:rPr>
        <w:sectPr w:rsidR="0086698A" w:rsidSect="00B02172">
          <w:pgSz w:w="11906" w:h="16838"/>
          <w:pgMar w:top="567" w:right="851" w:bottom="567" w:left="153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6698A" w:rsidRPr="00A711CA" w:rsidRDefault="0086698A" w:rsidP="00A711CA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A711CA">
        <w:rPr>
          <w:rFonts w:ascii="Times New Roman" w:hAnsi="Times New Roman" w:cs="Times New Roman"/>
          <w:sz w:val="24"/>
          <w:szCs w:val="24"/>
        </w:rPr>
        <w:lastRenderedPageBreak/>
        <w:t>Приложение1</w:t>
      </w:r>
    </w:p>
    <w:p w:rsidR="0086698A" w:rsidRPr="00A711CA" w:rsidRDefault="008063E7" w:rsidP="00A711CA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от 04</w:t>
      </w:r>
      <w:r w:rsidR="0086698A" w:rsidRPr="00A711C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04</w:t>
      </w:r>
      <w:r w:rsidR="006E24A0" w:rsidRPr="00A711CA">
        <w:rPr>
          <w:rFonts w:ascii="Times New Roman" w:hAnsi="Times New Roman" w:cs="Times New Roman"/>
          <w:sz w:val="24"/>
          <w:szCs w:val="24"/>
        </w:rPr>
        <w:t>.</w:t>
      </w:r>
      <w:r w:rsidR="0086698A" w:rsidRPr="00A711CA">
        <w:rPr>
          <w:rFonts w:ascii="Times New Roman" w:hAnsi="Times New Roman" w:cs="Times New Roman"/>
          <w:sz w:val="24"/>
          <w:szCs w:val="24"/>
        </w:rPr>
        <w:t>20</w:t>
      </w:r>
      <w:r w:rsidR="006E24A0" w:rsidRPr="00A711CA">
        <w:rPr>
          <w:rFonts w:ascii="Times New Roman" w:hAnsi="Times New Roman" w:cs="Times New Roman"/>
          <w:sz w:val="24"/>
          <w:szCs w:val="24"/>
        </w:rPr>
        <w:t>2</w:t>
      </w:r>
      <w:r w:rsidR="00A43DBE">
        <w:rPr>
          <w:rFonts w:ascii="Times New Roman" w:hAnsi="Times New Roman" w:cs="Times New Roman"/>
          <w:sz w:val="24"/>
          <w:szCs w:val="24"/>
        </w:rPr>
        <w:t>3</w:t>
      </w:r>
      <w:r w:rsidR="0086698A" w:rsidRPr="00A711CA">
        <w:rPr>
          <w:rFonts w:ascii="Times New Roman" w:hAnsi="Times New Roman" w:cs="Times New Roman"/>
          <w:sz w:val="24"/>
          <w:szCs w:val="24"/>
        </w:rPr>
        <w:t xml:space="preserve"> №</w:t>
      </w:r>
      <w:r w:rsidR="00435A6C">
        <w:rPr>
          <w:rFonts w:ascii="Times New Roman" w:hAnsi="Times New Roman" w:cs="Times New Roman"/>
          <w:sz w:val="24"/>
          <w:szCs w:val="24"/>
        </w:rPr>
        <w:t>66</w:t>
      </w:r>
      <w:r w:rsidR="0086698A" w:rsidRPr="00A711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37F8" w:rsidRPr="00DD0C37" w:rsidRDefault="00E037F8" w:rsidP="00EE1D4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DD0C37">
        <w:rPr>
          <w:rFonts w:ascii="Times New Roman" w:hAnsi="Times New Roman" w:cs="Times New Roman"/>
          <w:sz w:val="24"/>
          <w:szCs w:val="24"/>
        </w:rPr>
        <w:t xml:space="preserve">Дорожная карта </w:t>
      </w:r>
    </w:p>
    <w:p w:rsidR="00A43DBE" w:rsidRPr="00DD0C37" w:rsidRDefault="00E037F8" w:rsidP="00EE1D46">
      <w:pPr>
        <w:pStyle w:val="a4"/>
        <w:jc w:val="center"/>
        <w:rPr>
          <w:rFonts w:ascii="Times New Roman" w:hAnsi="Times New Roman" w:cs="Times New Roman"/>
          <w:color w:val="080808"/>
          <w:sz w:val="24"/>
          <w:szCs w:val="24"/>
        </w:rPr>
      </w:pPr>
      <w:r w:rsidRPr="00DD0C37">
        <w:rPr>
          <w:rFonts w:ascii="Times New Roman" w:hAnsi="Times New Roman" w:cs="Times New Roman"/>
          <w:color w:val="080808"/>
          <w:sz w:val="24"/>
          <w:szCs w:val="24"/>
        </w:rPr>
        <w:t xml:space="preserve">мероприятий </w:t>
      </w:r>
      <w:r w:rsidRPr="00DD0C37">
        <w:rPr>
          <w:rFonts w:ascii="Times New Roman" w:hAnsi="Times New Roman" w:cs="Times New Roman"/>
          <w:color w:val="181818"/>
          <w:sz w:val="24"/>
          <w:szCs w:val="24"/>
        </w:rPr>
        <w:t xml:space="preserve">по организации  </w:t>
      </w:r>
      <w:r w:rsidRPr="00DD0C37">
        <w:rPr>
          <w:rFonts w:ascii="Times New Roman" w:hAnsi="Times New Roman" w:cs="Times New Roman"/>
          <w:color w:val="111111"/>
          <w:sz w:val="24"/>
          <w:szCs w:val="24"/>
        </w:rPr>
        <w:t xml:space="preserve">введения </w:t>
      </w:r>
      <w:r w:rsidRPr="00DD0C37">
        <w:rPr>
          <w:rFonts w:ascii="Times New Roman" w:hAnsi="Times New Roman" w:cs="Times New Roman"/>
          <w:sz w:val="24"/>
          <w:szCs w:val="24"/>
        </w:rPr>
        <w:t xml:space="preserve">федеральных основных общеобразовательных программ  (далее-ФООП) в учреждениях, осуществляющих образовательную деятельность по имеющим государственную аккредитацию образовательным программам начального общего, основного общего </w:t>
      </w:r>
      <w:r w:rsidR="00DD0C37">
        <w:rPr>
          <w:rFonts w:ascii="Times New Roman" w:hAnsi="Times New Roman" w:cs="Times New Roman"/>
          <w:sz w:val="24"/>
          <w:szCs w:val="24"/>
        </w:rPr>
        <w:br/>
      </w:r>
      <w:r w:rsidRPr="00DD0C37">
        <w:rPr>
          <w:rFonts w:ascii="Times New Roman" w:hAnsi="Times New Roman" w:cs="Times New Roman"/>
          <w:sz w:val="24"/>
          <w:szCs w:val="24"/>
        </w:rPr>
        <w:t xml:space="preserve">и среднего общего образования  на территории </w:t>
      </w:r>
      <w:r w:rsidRPr="00DD0C37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DD0C37">
        <w:rPr>
          <w:rFonts w:ascii="Times New Roman" w:hAnsi="Times New Roman" w:cs="Times New Roman"/>
          <w:color w:val="080808"/>
          <w:sz w:val="24"/>
          <w:szCs w:val="24"/>
        </w:rPr>
        <w:t>Городищенского муниципального района</w:t>
      </w:r>
    </w:p>
    <w:p w:rsidR="008063E7" w:rsidRPr="00652282" w:rsidRDefault="008063E7" w:rsidP="00EE1D4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15444" w:type="dxa"/>
        <w:tblInd w:w="675" w:type="dxa"/>
        <w:tblLayout w:type="fixed"/>
        <w:tblLook w:val="04A0"/>
      </w:tblPr>
      <w:tblGrid>
        <w:gridCol w:w="992"/>
        <w:gridCol w:w="5812"/>
        <w:gridCol w:w="1560"/>
        <w:gridCol w:w="2693"/>
        <w:gridCol w:w="4387"/>
      </w:tblGrid>
      <w:tr w:rsidR="00217251" w:rsidRPr="00DD0C37" w:rsidTr="00C030C5">
        <w:tc>
          <w:tcPr>
            <w:tcW w:w="992" w:type="dxa"/>
          </w:tcPr>
          <w:p w:rsidR="00217251" w:rsidRPr="00DD0C37" w:rsidRDefault="00217251" w:rsidP="00F81F12">
            <w:pPr>
              <w:pStyle w:val="TableParagraph"/>
              <w:spacing w:line="265" w:lineRule="exact"/>
              <w:ind w:left="162"/>
            </w:pPr>
            <w:r w:rsidRPr="00DD0C37">
              <w:rPr>
                <w:color w:val="181818"/>
                <w:w w:val="74"/>
              </w:rPr>
              <w:t>№</w:t>
            </w:r>
          </w:p>
          <w:p w:rsidR="00217251" w:rsidRPr="00DD0C37" w:rsidRDefault="00217251" w:rsidP="00F81F12">
            <w:pPr>
              <w:pStyle w:val="TableParagraph"/>
              <w:spacing w:before="8" w:line="240" w:lineRule="exact"/>
              <w:ind w:left="114"/>
            </w:pPr>
            <w:r w:rsidRPr="00DD0C37">
              <w:rPr>
                <w:color w:val="232323"/>
                <w:spacing w:val="-5"/>
                <w:w w:val="85"/>
              </w:rPr>
              <w:t>п/п</w:t>
            </w:r>
          </w:p>
        </w:tc>
        <w:tc>
          <w:tcPr>
            <w:tcW w:w="5812" w:type="dxa"/>
          </w:tcPr>
          <w:p w:rsidR="00217251" w:rsidRPr="00DD0C37" w:rsidRDefault="00217251" w:rsidP="00F81F12">
            <w:pPr>
              <w:pStyle w:val="TableParagraph"/>
              <w:spacing w:line="251" w:lineRule="exact"/>
              <w:ind w:left="1259" w:right="1223"/>
              <w:jc w:val="center"/>
            </w:pPr>
            <w:r w:rsidRPr="00DD0C37">
              <w:rPr>
                <w:color w:val="0C0C0C"/>
                <w:spacing w:val="-2"/>
                <w:w w:val="95"/>
              </w:rPr>
              <w:t>Наименование</w:t>
            </w:r>
            <w:r w:rsidRPr="00DD0C37">
              <w:rPr>
                <w:color w:val="0C0C0C"/>
                <w:spacing w:val="13"/>
              </w:rPr>
              <w:t xml:space="preserve"> </w:t>
            </w:r>
            <w:r w:rsidRPr="00DD0C37">
              <w:rPr>
                <w:color w:val="151515"/>
                <w:spacing w:val="-2"/>
              </w:rPr>
              <w:t>мероприятия</w:t>
            </w:r>
          </w:p>
        </w:tc>
        <w:tc>
          <w:tcPr>
            <w:tcW w:w="1560" w:type="dxa"/>
          </w:tcPr>
          <w:p w:rsidR="00217251" w:rsidRPr="00DD0C37" w:rsidRDefault="00217251" w:rsidP="00F81F12">
            <w:pPr>
              <w:pStyle w:val="TableParagraph"/>
              <w:spacing w:line="254" w:lineRule="exact"/>
              <w:ind w:left="187" w:right="160"/>
              <w:jc w:val="center"/>
            </w:pPr>
            <w:r w:rsidRPr="00DD0C37">
              <w:rPr>
                <w:color w:val="1A1A1A"/>
                <w:spacing w:val="-2"/>
              </w:rPr>
              <w:t>Сроки</w:t>
            </w:r>
          </w:p>
          <w:p w:rsidR="00217251" w:rsidRPr="00DD0C37" w:rsidRDefault="00217251" w:rsidP="00F81F12">
            <w:pPr>
              <w:pStyle w:val="TableParagraph"/>
              <w:spacing w:line="259" w:lineRule="exact"/>
              <w:ind w:left="187" w:right="160"/>
              <w:jc w:val="center"/>
            </w:pPr>
            <w:r w:rsidRPr="00DD0C37">
              <w:rPr>
                <w:color w:val="161616"/>
                <w:spacing w:val="-2"/>
              </w:rPr>
              <w:t>исполнения</w:t>
            </w:r>
          </w:p>
        </w:tc>
        <w:tc>
          <w:tcPr>
            <w:tcW w:w="2693" w:type="dxa"/>
          </w:tcPr>
          <w:p w:rsidR="00217251" w:rsidRPr="00DD0C37" w:rsidRDefault="00217251" w:rsidP="00F81F12">
            <w:pPr>
              <w:pStyle w:val="TableParagraph"/>
              <w:spacing w:line="242" w:lineRule="exact"/>
              <w:ind w:left="487"/>
            </w:pPr>
            <w:r w:rsidRPr="00DD0C37">
              <w:rPr>
                <w:color w:val="0A0A0A"/>
                <w:spacing w:val="-2"/>
              </w:rPr>
              <w:t>Ответственные</w:t>
            </w:r>
          </w:p>
        </w:tc>
        <w:tc>
          <w:tcPr>
            <w:tcW w:w="4387" w:type="dxa"/>
          </w:tcPr>
          <w:p w:rsidR="00217251" w:rsidRPr="00DD0C37" w:rsidRDefault="00217251" w:rsidP="00F81F12">
            <w:pPr>
              <w:pStyle w:val="TableParagraph"/>
              <w:spacing w:line="251" w:lineRule="exact"/>
              <w:ind w:left="1104"/>
            </w:pPr>
            <w:r w:rsidRPr="00DD0C37">
              <w:rPr>
                <w:color w:val="0E0E0E"/>
                <w:w w:val="95"/>
              </w:rPr>
              <w:t>Ожидаемые</w:t>
            </w:r>
            <w:r w:rsidRPr="00DD0C37">
              <w:rPr>
                <w:color w:val="0E0E0E"/>
                <w:spacing w:val="-1"/>
                <w:w w:val="95"/>
              </w:rPr>
              <w:t xml:space="preserve"> </w:t>
            </w:r>
            <w:r w:rsidRPr="00DD0C37">
              <w:rPr>
                <w:color w:val="131313"/>
                <w:spacing w:val="-2"/>
                <w:w w:val="95"/>
              </w:rPr>
              <w:t>результаты</w:t>
            </w:r>
          </w:p>
        </w:tc>
      </w:tr>
      <w:tr w:rsidR="00217251" w:rsidRPr="00DD0C37" w:rsidTr="00C030C5">
        <w:tc>
          <w:tcPr>
            <w:tcW w:w="992" w:type="dxa"/>
          </w:tcPr>
          <w:p w:rsidR="00217251" w:rsidRPr="00DD0C37" w:rsidRDefault="00217251" w:rsidP="00F81F12">
            <w:pPr>
              <w:pStyle w:val="TableParagraph"/>
              <w:spacing w:line="239" w:lineRule="exact"/>
              <w:ind w:left="37"/>
              <w:jc w:val="center"/>
            </w:pPr>
            <w:r w:rsidRPr="00DD0C37">
              <w:rPr>
                <w:color w:val="1C0A01"/>
                <w:w w:val="69"/>
              </w:rPr>
              <w:t>1</w:t>
            </w:r>
          </w:p>
        </w:tc>
        <w:tc>
          <w:tcPr>
            <w:tcW w:w="5812" w:type="dxa"/>
          </w:tcPr>
          <w:p w:rsidR="00217251" w:rsidRPr="00DD0C37" w:rsidRDefault="00217251" w:rsidP="00F81F12">
            <w:pPr>
              <w:pStyle w:val="TableParagraph"/>
              <w:spacing w:line="239" w:lineRule="exact"/>
              <w:ind w:left="54"/>
              <w:jc w:val="center"/>
            </w:pPr>
            <w:r w:rsidRPr="00DD0C37">
              <w:rPr>
                <w:color w:val="131313"/>
                <w:w w:val="95"/>
              </w:rPr>
              <w:t>2</w:t>
            </w:r>
          </w:p>
        </w:tc>
        <w:tc>
          <w:tcPr>
            <w:tcW w:w="1560" w:type="dxa"/>
          </w:tcPr>
          <w:p w:rsidR="00217251" w:rsidRPr="00DD0C37" w:rsidRDefault="00217251" w:rsidP="00F81F12">
            <w:pPr>
              <w:pStyle w:val="TableParagraph"/>
              <w:spacing w:line="239" w:lineRule="exact"/>
              <w:ind w:left="44"/>
              <w:jc w:val="center"/>
            </w:pPr>
            <w:r w:rsidRPr="00DD0C37">
              <w:rPr>
                <w:w w:val="90"/>
              </w:rPr>
              <w:t>3</w:t>
            </w:r>
          </w:p>
        </w:tc>
        <w:tc>
          <w:tcPr>
            <w:tcW w:w="2693" w:type="dxa"/>
          </w:tcPr>
          <w:p w:rsidR="00217251" w:rsidRPr="00DD0C37" w:rsidRDefault="00217251" w:rsidP="00F81F12">
            <w:pPr>
              <w:pStyle w:val="TableParagraph"/>
              <w:spacing w:line="239" w:lineRule="exact"/>
              <w:ind w:left="35"/>
              <w:jc w:val="center"/>
            </w:pPr>
            <w:r w:rsidRPr="00DD0C37">
              <w:rPr>
                <w:color w:val="130500"/>
                <w:w w:val="92"/>
              </w:rPr>
              <w:t>4</w:t>
            </w:r>
          </w:p>
        </w:tc>
        <w:tc>
          <w:tcPr>
            <w:tcW w:w="4387" w:type="dxa"/>
          </w:tcPr>
          <w:p w:rsidR="00217251" w:rsidRPr="00DD0C37" w:rsidRDefault="00217251" w:rsidP="00F81F12">
            <w:pPr>
              <w:pStyle w:val="TableParagraph"/>
              <w:spacing w:line="239" w:lineRule="exact"/>
              <w:ind w:right="3"/>
              <w:jc w:val="center"/>
            </w:pPr>
            <w:r w:rsidRPr="00DD0C37">
              <w:rPr>
                <w:color w:val="0F0F0F"/>
                <w:w w:val="97"/>
              </w:rPr>
              <w:t>5</w:t>
            </w:r>
          </w:p>
        </w:tc>
      </w:tr>
      <w:tr w:rsidR="00217251" w:rsidRPr="00DD0C37" w:rsidTr="00DD7D15">
        <w:tc>
          <w:tcPr>
            <w:tcW w:w="15444" w:type="dxa"/>
            <w:gridSpan w:val="5"/>
          </w:tcPr>
          <w:p w:rsidR="00217251" w:rsidRPr="00DD0C37" w:rsidRDefault="007F2741" w:rsidP="001657A1">
            <w:pPr>
              <w:pStyle w:val="a4"/>
              <w:jc w:val="center"/>
              <w:rPr>
                <w:rFonts w:ascii="Times New Roman" w:hAnsi="Times New Roman" w:cs="Times New Roman"/>
                <w:color w:val="080808"/>
              </w:rPr>
            </w:pPr>
            <w:r w:rsidRPr="00DD0C37">
              <w:rPr>
                <w:rFonts w:ascii="Times New Roman" w:hAnsi="Times New Roman" w:cs="Times New Roman"/>
                <w:color w:val="0C0C0C"/>
                <w:w w:val="95"/>
              </w:rPr>
              <w:t>1. </w:t>
            </w:r>
            <w:r w:rsidR="00217251" w:rsidRPr="00DD0C37">
              <w:rPr>
                <w:rFonts w:ascii="Times New Roman" w:hAnsi="Times New Roman" w:cs="Times New Roman"/>
                <w:color w:val="0C0C0C"/>
                <w:w w:val="95"/>
              </w:rPr>
              <w:t>Организационно-управленческое</w:t>
            </w:r>
            <w:r w:rsidR="00217251" w:rsidRPr="00DD0C37">
              <w:rPr>
                <w:rFonts w:ascii="Times New Roman" w:hAnsi="Times New Roman" w:cs="Times New Roman"/>
                <w:color w:val="0C0C0C"/>
                <w:spacing w:val="-5"/>
                <w:w w:val="95"/>
              </w:rPr>
              <w:t xml:space="preserve"> </w:t>
            </w:r>
            <w:r w:rsidR="00217251" w:rsidRPr="00DD0C37">
              <w:rPr>
                <w:rFonts w:ascii="Times New Roman" w:hAnsi="Times New Roman" w:cs="Times New Roman"/>
                <w:color w:val="0C0C0C"/>
                <w:w w:val="95"/>
              </w:rPr>
              <w:t>обеспечение</w:t>
            </w:r>
            <w:r w:rsidR="00217251" w:rsidRPr="00DD0C37">
              <w:rPr>
                <w:rFonts w:ascii="Times New Roman" w:hAnsi="Times New Roman" w:cs="Times New Roman"/>
                <w:color w:val="0C0C0C"/>
                <w:spacing w:val="7"/>
              </w:rPr>
              <w:t xml:space="preserve"> </w:t>
            </w:r>
            <w:r w:rsidR="00217251" w:rsidRPr="00DD0C37">
              <w:rPr>
                <w:rFonts w:ascii="Times New Roman" w:hAnsi="Times New Roman" w:cs="Times New Roman"/>
                <w:color w:val="111111"/>
                <w:w w:val="95"/>
              </w:rPr>
              <w:t>введения</w:t>
            </w:r>
            <w:r w:rsidR="00217251" w:rsidRPr="00DD0C37">
              <w:rPr>
                <w:rFonts w:ascii="Times New Roman" w:hAnsi="Times New Roman" w:cs="Times New Roman"/>
                <w:color w:val="111111"/>
                <w:spacing w:val="-3"/>
                <w:w w:val="95"/>
              </w:rPr>
              <w:t xml:space="preserve"> </w:t>
            </w:r>
            <w:r w:rsidR="001657A1" w:rsidRPr="00DD0C37">
              <w:rPr>
                <w:rFonts w:ascii="Times New Roman" w:hAnsi="Times New Roman" w:cs="Times New Roman"/>
              </w:rPr>
              <w:t xml:space="preserve">федеральных основных общеобразовательных программ  (далее-ФООП) в учреждениях, осуществляющих образовательную деятельность по имеющим государственную аккредитацию образовательным программам начального общего, основного общего и среднего общего образования  на территории </w:t>
            </w:r>
            <w:r w:rsidR="001657A1" w:rsidRPr="00DD0C37">
              <w:rPr>
                <w:rFonts w:ascii="Times New Roman" w:hAnsi="Times New Roman" w:cs="Times New Roman"/>
                <w:color w:val="111111"/>
              </w:rPr>
              <w:t xml:space="preserve"> </w:t>
            </w:r>
            <w:r w:rsidR="001657A1" w:rsidRPr="00DD0C37">
              <w:rPr>
                <w:rFonts w:ascii="Times New Roman" w:hAnsi="Times New Roman" w:cs="Times New Roman"/>
                <w:color w:val="080808"/>
              </w:rPr>
              <w:t>Городищенского муниципального района</w:t>
            </w:r>
          </w:p>
        </w:tc>
      </w:tr>
      <w:tr w:rsidR="00221F42" w:rsidRPr="00DD0C37" w:rsidTr="00DD0C37">
        <w:tc>
          <w:tcPr>
            <w:tcW w:w="992" w:type="dxa"/>
          </w:tcPr>
          <w:p w:rsidR="00221F42" w:rsidRPr="00DD0C37" w:rsidRDefault="00221F42" w:rsidP="00E22CD5">
            <w:pPr>
              <w:pStyle w:val="a3"/>
              <w:spacing w:line="240" w:lineRule="exact"/>
              <w:ind w:left="34" w:right="32" w:hanging="34"/>
              <w:rPr>
                <w:rFonts w:ascii="Times New Roman" w:hAnsi="Times New Roman" w:cs="Times New Roman"/>
              </w:rPr>
            </w:pPr>
            <w:r w:rsidRPr="00DD0C3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812" w:type="dxa"/>
          </w:tcPr>
          <w:p w:rsidR="00221F42" w:rsidRPr="00DD0C37" w:rsidRDefault="00221F42" w:rsidP="00043A1A">
            <w:pPr>
              <w:pStyle w:val="TableParagraph"/>
              <w:spacing w:line="257" w:lineRule="exact"/>
            </w:pPr>
            <w:r w:rsidRPr="00DD0C37">
              <w:t>Актуализация функций муниципального координатора по вопросам введении ФООП</w:t>
            </w:r>
          </w:p>
        </w:tc>
        <w:tc>
          <w:tcPr>
            <w:tcW w:w="1560" w:type="dxa"/>
          </w:tcPr>
          <w:p w:rsidR="00221F42" w:rsidRPr="00DD0C37" w:rsidRDefault="00221F42" w:rsidP="00C60E57">
            <w:pPr>
              <w:pStyle w:val="TableParagraph"/>
              <w:spacing w:line="227" w:lineRule="exact"/>
              <w:ind w:left="115" w:right="150"/>
              <w:jc w:val="center"/>
            </w:pPr>
            <w:r w:rsidRPr="00DD0C37">
              <w:rPr>
                <w:color w:val="131313"/>
                <w:w w:val="90"/>
              </w:rPr>
              <w:t>март- апрель  2023 г.</w:t>
            </w:r>
          </w:p>
        </w:tc>
        <w:tc>
          <w:tcPr>
            <w:tcW w:w="2693" w:type="dxa"/>
          </w:tcPr>
          <w:p w:rsidR="00221F42" w:rsidRPr="00DD0C37" w:rsidRDefault="00221F42" w:rsidP="00022E7F">
            <w:pPr>
              <w:rPr>
                <w:rFonts w:ascii="Times New Roman" w:hAnsi="Times New Roman" w:cs="Times New Roman"/>
              </w:rPr>
            </w:pPr>
            <w:r w:rsidRPr="00DD0C37">
              <w:rPr>
                <w:rFonts w:ascii="Times New Roman" w:hAnsi="Times New Roman" w:cs="Times New Roman"/>
              </w:rPr>
              <w:t>Облкомобразования,</w:t>
            </w:r>
          </w:p>
          <w:p w:rsidR="00221F42" w:rsidRPr="00DD0C37" w:rsidRDefault="00221F42" w:rsidP="00022E7F">
            <w:pPr>
              <w:rPr>
                <w:rFonts w:ascii="Times New Roman" w:hAnsi="Times New Roman" w:cs="Times New Roman"/>
              </w:rPr>
            </w:pPr>
            <w:r w:rsidRPr="00DD0C37">
              <w:rPr>
                <w:rFonts w:ascii="Times New Roman" w:hAnsi="Times New Roman" w:cs="Times New Roman"/>
              </w:rPr>
              <w:t xml:space="preserve">ГАУ ДПО </w:t>
            </w:r>
            <w:r w:rsidRPr="00DD0C37">
              <w:rPr>
                <w:rFonts w:ascii="Times New Roman" w:hAnsi="Times New Roman" w:cs="Times New Roman"/>
                <w:color w:val="161616"/>
              </w:rPr>
              <w:t>"</w:t>
            </w:r>
            <w:r w:rsidRPr="00DD0C37">
              <w:rPr>
                <w:rFonts w:ascii="Times New Roman" w:hAnsi="Times New Roman" w:cs="Times New Roman"/>
              </w:rPr>
              <w:t>ВГАПО</w:t>
            </w:r>
            <w:r w:rsidRPr="00DD0C37">
              <w:rPr>
                <w:rFonts w:ascii="Times New Roman" w:hAnsi="Times New Roman" w:cs="Times New Roman"/>
                <w:color w:val="161616"/>
              </w:rPr>
              <w:t>"</w:t>
            </w:r>
          </w:p>
          <w:p w:rsidR="00221F42" w:rsidRPr="00DD0C37" w:rsidRDefault="00221F42" w:rsidP="00022E7F">
            <w:pPr>
              <w:rPr>
                <w:rFonts w:ascii="Times New Roman" w:hAnsi="Times New Roman" w:cs="Times New Roman"/>
              </w:rPr>
            </w:pPr>
            <w:r w:rsidRPr="00DD0C37">
              <w:rPr>
                <w:rFonts w:ascii="Times New Roman" w:hAnsi="Times New Roman" w:cs="Times New Roman"/>
              </w:rPr>
              <w:t>Отдел по образованию</w:t>
            </w:r>
          </w:p>
        </w:tc>
        <w:tc>
          <w:tcPr>
            <w:tcW w:w="4387" w:type="dxa"/>
          </w:tcPr>
          <w:p w:rsidR="00221F42" w:rsidRPr="00DD0C37" w:rsidRDefault="00221F42" w:rsidP="00952C1B">
            <w:pPr>
              <w:pStyle w:val="TableParagraph"/>
              <w:spacing w:line="246" w:lineRule="exact"/>
              <w:ind w:left="25"/>
              <w:jc w:val="both"/>
              <w:rPr>
                <w:color w:val="1A1A1A"/>
                <w:spacing w:val="-2"/>
                <w:w w:val="95"/>
              </w:rPr>
            </w:pPr>
            <w:r w:rsidRPr="00DD0C37">
              <w:rPr>
                <w:color w:val="1A1A1A"/>
                <w:spacing w:val="-2"/>
                <w:w w:val="95"/>
              </w:rPr>
              <w:t>Обеспечена оперативность во взаимодействии регионального координационного совета с муниципальным координатором</w:t>
            </w:r>
          </w:p>
        </w:tc>
      </w:tr>
      <w:tr w:rsidR="00221F42" w:rsidRPr="00DD0C37" w:rsidTr="00DD0C37">
        <w:tc>
          <w:tcPr>
            <w:tcW w:w="992" w:type="dxa"/>
          </w:tcPr>
          <w:p w:rsidR="00221F42" w:rsidRPr="00DD0C37" w:rsidRDefault="00221F42" w:rsidP="00C60E57">
            <w:pPr>
              <w:pStyle w:val="a3"/>
              <w:spacing w:line="240" w:lineRule="exact"/>
              <w:ind w:left="34" w:right="32" w:hanging="34"/>
              <w:rPr>
                <w:rFonts w:ascii="Times New Roman" w:hAnsi="Times New Roman" w:cs="Times New Roman"/>
              </w:rPr>
            </w:pPr>
            <w:r w:rsidRPr="00DD0C37">
              <w:rPr>
                <w:rFonts w:ascii="Times New Roman" w:hAnsi="Times New Roman" w:cs="Times New Roman"/>
              </w:rPr>
              <w:t>2</w:t>
            </w:r>
            <w:r w:rsidRPr="00DD0C37">
              <w:rPr>
                <w:rFonts w:ascii="Times New Roman" w:hAnsi="Times New Roman" w:cs="Times New Roman"/>
              </w:rPr>
              <w:t>. </w:t>
            </w:r>
          </w:p>
        </w:tc>
        <w:tc>
          <w:tcPr>
            <w:tcW w:w="5812" w:type="dxa"/>
          </w:tcPr>
          <w:p w:rsidR="00221F42" w:rsidRPr="00DD0C37" w:rsidRDefault="00221F42" w:rsidP="00754A9A">
            <w:pPr>
              <w:pStyle w:val="TableParagraph"/>
              <w:spacing w:line="257" w:lineRule="exact"/>
            </w:pPr>
            <w:r w:rsidRPr="00DD0C37">
              <w:t>Проведение самодиагностики  готовности к введению  обновленных ФОО</w:t>
            </w:r>
            <w:r w:rsidRPr="00DD0C37">
              <w:t>П</w:t>
            </w:r>
          </w:p>
        </w:tc>
        <w:tc>
          <w:tcPr>
            <w:tcW w:w="1560" w:type="dxa"/>
          </w:tcPr>
          <w:p w:rsidR="00221F42" w:rsidRPr="00DD0C37" w:rsidRDefault="00221F42" w:rsidP="00C60E57">
            <w:pPr>
              <w:pStyle w:val="TableParagraph"/>
              <w:spacing w:line="227" w:lineRule="exact"/>
              <w:ind w:left="115" w:right="150"/>
              <w:jc w:val="center"/>
            </w:pPr>
            <w:r w:rsidRPr="00DD0C37">
              <w:rPr>
                <w:color w:val="131313"/>
                <w:w w:val="90"/>
              </w:rPr>
              <w:t>март- апрель  2023 г.</w:t>
            </w:r>
          </w:p>
        </w:tc>
        <w:tc>
          <w:tcPr>
            <w:tcW w:w="2693" w:type="dxa"/>
          </w:tcPr>
          <w:p w:rsidR="00221F42" w:rsidRPr="00DD0C37" w:rsidRDefault="00221F42" w:rsidP="00C60E57">
            <w:pPr>
              <w:rPr>
                <w:rFonts w:ascii="Times New Roman" w:hAnsi="Times New Roman" w:cs="Times New Roman"/>
              </w:rPr>
            </w:pPr>
            <w:r w:rsidRPr="00DD0C37">
              <w:rPr>
                <w:rFonts w:ascii="Times New Roman" w:hAnsi="Times New Roman" w:cs="Times New Roman"/>
              </w:rPr>
              <w:t>Отдел по образованию, общеобразовательные учреждения</w:t>
            </w:r>
          </w:p>
        </w:tc>
        <w:tc>
          <w:tcPr>
            <w:tcW w:w="4387" w:type="dxa"/>
          </w:tcPr>
          <w:p w:rsidR="00221F42" w:rsidRPr="00DD0C37" w:rsidRDefault="00221F42" w:rsidP="0053698B">
            <w:pPr>
              <w:pStyle w:val="TableParagraph"/>
              <w:spacing w:line="246" w:lineRule="exact"/>
              <w:ind w:left="25"/>
              <w:jc w:val="both"/>
              <w:rPr>
                <w:color w:val="1A1A1A"/>
                <w:spacing w:val="-2"/>
                <w:w w:val="95"/>
              </w:rPr>
            </w:pPr>
            <w:r w:rsidRPr="00DD0C37">
              <w:rPr>
                <w:color w:val="0E0E0E"/>
                <w:spacing w:val="-2"/>
                <w:w w:val="95"/>
              </w:rPr>
              <w:t>Проведена</w:t>
            </w:r>
            <w:r w:rsidRPr="00DD0C37">
              <w:rPr>
                <w:color w:val="0E0E0E"/>
                <w:spacing w:val="39"/>
              </w:rPr>
              <w:t xml:space="preserve"> </w:t>
            </w:r>
            <w:r w:rsidRPr="00DD0C37">
              <w:rPr>
                <w:spacing w:val="-2"/>
                <w:w w:val="95"/>
              </w:rPr>
              <w:t>оценка</w:t>
            </w:r>
            <w:r w:rsidRPr="00DD0C37">
              <w:rPr>
                <w:spacing w:val="34"/>
              </w:rPr>
              <w:t xml:space="preserve"> </w:t>
            </w:r>
            <w:r w:rsidRPr="00DD0C37">
              <w:rPr>
                <w:spacing w:val="-2"/>
                <w:w w:val="95"/>
              </w:rPr>
              <w:t>готовности</w:t>
            </w:r>
            <w:r w:rsidRPr="00DD0C37">
              <w:rPr>
                <w:spacing w:val="41"/>
              </w:rPr>
              <w:t xml:space="preserve"> </w:t>
            </w:r>
            <w:r w:rsidRPr="00DD0C37">
              <w:rPr>
                <w:color w:val="000113"/>
                <w:spacing w:val="-2"/>
                <w:w w:val="95"/>
              </w:rPr>
              <w:t>к</w:t>
            </w:r>
            <w:r w:rsidRPr="00DD0C37">
              <w:rPr>
                <w:color w:val="000113"/>
                <w:spacing w:val="22"/>
              </w:rPr>
              <w:t xml:space="preserve"> </w:t>
            </w:r>
            <w:r w:rsidRPr="00DD0C37">
              <w:rPr>
                <w:spacing w:val="-2"/>
                <w:w w:val="95"/>
              </w:rPr>
              <w:t xml:space="preserve">введению </w:t>
            </w:r>
            <w:r w:rsidRPr="00DD0C37">
              <w:rPr>
                <w:color w:val="0E0E0E"/>
                <w:w w:val="95"/>
              </w:rPr>
              <w:t>ФООП</w:t>
            </w:r>
            <w:r w:rsidRPr="00DD0C37">
              <w:rPr>
                <w:w w:val="95"/>
              </w:rPr>
              <w:t>,</w:t>
            </w:r>
            <w:r w:rsidRPr="00DD0C37">
              <w:rPr>
                <w:spacing w:val="13"/>
              </w:rPr>
              <w:t xml:space="preserve"> </w:t>
            </w:r>
            <w:r w:rsidRPr="00DD0C37">
              <w:rPr>
                <w:w w:val="95"/>
              </w:rPr>
              <w:t>выявлены</w:t>
            </w:r>
            <w:r w:rsidRPr="00DD0C37">
              <w:rPr>
                <w:spacing w:val="32"/>
              </w:rPr>
              <w:t xml:space="preserve"> </w:t>
            </w:r>
            <w:r w:rsidRPr="00DD0C37">
              <w:rPr>
                <w:spacing w:val="-2"/>
                <w:w w:val="95"/>
              </w:rPr>
              <w:t>дефициты</w:t>
            </w:r>
          </w:p>
        </w:tc>
      </w:tr>
      <w:tr w:rsidR="00C06F29" w:rsidRPr="00DD0C37" w:rsidTr="00DD0C37">
        <w:tc>
          <w:tcPr>
            <w:tcW w:w="992" w:type="dxa"/>
          </w:tcPr>
          <w:p w:rsidR="00C06F29" w:rsidRPr="00DD0C37" w:rsidRDefault="00221F42" w:rsidP="00E22CD5">
            <w:pPr>
              <w:spacing w:line="240" w:lineRule="exact"/>
              <w:ind w:right="98"/>
              <w:rPr>
                <w:rFonts w:ascii="Times New Roman" w:hAnsi="Times New Roman" w:cs="Times New Roman"/>
              </w:rPr>
            </w:pPr>
            <w:r w:rsidRPr="00DD0C37">
              <w:rPr>
                <w:rFonts w:ascii="Times New Roman" w:hAnsi="Times New Roman" w:cs="Times New Roman"/>
              </w:rPr>
              <w:t>3</w:t>
            </w:r>
            <w:r w:rsidR="00C06F29" w:rsidRPr="00DD0C37">
              <w:rPr>
                <w:rFonts w:ascii="Times New Roman" w:hAnsi="Times New Roman" w:cs="Times New Roman"/>
              </w:rPr>
              <w:t>. </w:t>
            </w:r>
          </w:p>
        </w:tc>
        <w:tc>
          <w:tcPr>
            <w:tcW w:w="5812" w:type="dxa"/>
          </w:tcPr>
          <w:p w:rsidR="00C06F29" w:rsidRPr="00DD0C37" w:rsidRDefault="00C06F29" w:rsidP="0053698B">
            <w:pPr>
              <w:pStyle w:val="TableParagraph"/>
              <w:spacing w:line="243" w:lineRule="exact"/>
              <w:jc w:val="both"/>
            </w:pPr>
            <w:r w:rsidRPr="00DD0C37">
              <w:rPr>
                <w:color w:val="080808"/>
              </w:rPr>
              <w:t>Организация</w:t>
            </w:r>
            <w:r w:rsidRPr="00DD0C37">
              <w:rPr>
                <w:color w:val="080808"/>
                <w:spacing w:val="44"/>
              </w:rPr>
              <w:t xml:space="preserve"> </w:t>
            </w:r>
            <w:r w:rsidRPr="00DD0C37">
              <w:rPr>
                <w:color w:val="161616"/>
              </w:rPr>
              <w:t>участия</w:t>
            </w:r>
            <w:r w:rsidRPr="00DD0C37">
              <w:rPr>
                <w:color w:val="161616"/>
                <w:spacing w:val="36"/>
              </w:rPr>
              <w:t xml:space="preserve"> </w:t>
            </w:r>
            <w:r w:rsidRPr="00DD0C37">
              <w:t>педагогического</w:t>
            </w:r>
            <w:r w:rsidRPr="00DD0C37">
              <w:rPr>
                <w:spacing w:val="14"/>
              </w:rPr>
              <w:t xml:space="preserve"> </w:t>
            </w:r>
            <w:r w:rsidRPr="00DD0C37">
              <w:rPr>
                <w:spacing w:val="-2"/>
              </w:rPr>
              <w:t>сообщества</w:t>
            </w:r>
            <w:r w:rsidR="000B38A7" w:rsidRPr="00DD0C37">
              <w:rPr>
                <w:spacing w:val="-2"/>
              </w:rPr>
              <w:t xml:space="preserve"> </w:t>
            </w:r>
            <w:r w:rsidRPr="00DD0C37">
              <w:t>Городищенского муниципального района</w:t>
            </w:r>
            <w:r w:rsidRPr="00DD0C37">
              <w:rPr>
                <w:color w:val="0F0F0F"/>
              </w:rPr>
              <w:t xml:space="preserve"> </w:t>
            </w:r>
            <w:r w:rsidRPr="00DD0C37">
              <w:rPr>
                <w:color w:val="131100"/>
              </w:rPr>
              <w:t xml:space="preserve">в </w:t>
            </w:r>
            <w:r w:rsidR="0053698B" w:rsidRPr="00DD0C37">
              <w:rPr>
                <w:color w:val="131100"/>
              </w:rPr>
              <w:t xml:space="preserve">окружных </w:t>
            </w:r>
            <w:r w:rsidRPr="00DD0C37">
              <w:rPr>
                <w:color w:val="0C0C0C"/>
              </w:rPr>
              <w:t xml:space="preserve">совещаниях </w:t>
            </w:r>
            <w:r w:rsidRPr="00DD0C37">
              <w:t>Министерства</w:t>
            </w:r>
            <w:r w:rsidRPr="00DD0C37">
              <w:rPr>
                <w:spacing w:val="40"/>
              </w:rPr>
              <w:t xml:space="preserve"> </w:t>
            </w:r>
            <w:r w:rsidRPr="00DD0C37">
              <w:t>просвещения</w:t>
            </w:r>
            <w:r w:rsidRPr="00DD0C37">
              <w:rPr>
                <w:color w:val="0C0C0C"/>
              </w:rPr>
              <w:t xml:space="preserve"> </w:t>
            </w:r>
            <w:r w:rsidRPr="00DD0C37">
              <w:t>Росс</w:t>
            </w:r>
            <w:r w:rsidR="000B38A7" w:rsidRPr="00DD0C37">
              <w:t xml:space="preserve">ийской Федерации </w:t>
            </w:r>
            <w:r w:rsidRPr="00DD0C37">
              <w:rPr>
                <w:color w:val="131313"/>
              </w:rPr>
              <w:t xml:space="preserve">по </w:t>
            </w:r>
            <w:r w:rsidRPr="00DD0C37">
              <w:t xml:space="preserve">актуальным вопросам </w:t>
            </w:r>
            <w:r w:rsidRPr="00DD0C37">
              <w:rPr>
                <w:color w:val="0C0C0C"/>
              </w:rPr>
              <w:t>введения</w:t>
            </w:r>
            <w:r w:rsidRPr="00DD0C37">
              <w:rPr>
                <w:color w:val="0C0C0C"/>
                <w:spacing w:val="27"/>
              </w:rPr>
              <w:t xml:space="preserve">  </w:t>
            </w:r>
            <w:r w:rsidR="0053698B" w:rsidRPr="00DD0C37">
              <w:rPr>
                <w:color w:val="050505"/>
              </w:rPr>
              <w:t>ФООП</w:t>
            </w:r>
            <w:r w:rsidRPr="00DD0C37">
              <w:rPr>
                <w:spacing w:val="75"/>
                <w:w w:val="150"/>
              </w:rPr>
              <w:t xml:space="preserve"> </w:t>
            </w:r>
            <w:r w:rsidRPr="00DD0C37">
              <w:rPr>
                <w:color w:val="1C1C1C"/>
              </w:rPr>
              <w:t>(выездные</w:t>
            </w:r>
            <w:r w:rsidRPr="00DD0C37">
              <w:rPr>
                <w:color w:val="1C1C1C"/>
                <w:spacing w:val="77"/>
                <w:w w:val="150"/>
              </w:rPr>
              <w:t xml:space="preserve"> </w:t>
            </w:r>
            <w:r w:rsidRPr="00DD0C37">
              <w:rPr>
                <w:color w:val="1A1A1A"/>
              </w:rPr>
              <w:t>и</w:t>
            </w:r>
            <w:r w:rsidRPr="00DD0C37">
              <w:rPr>
                <w:color w:val="1A1A1A"/>
                <w:spacing w:val="72"/>
                <w:w w:val="150"/>
              </w:rPr>
              <w:t xml:space="preserve"> </w:t>
            </w:r>
            <w:r w:rsidRPr="00DD0C37">
              <w:rPr>
                <w:color w:val="0C0C0C"/>
                <w:spacing w:val="-10"/>
              </w:rPr>
              <w:t xml:space="preserve">в </w:t>
            </w:r>
            <w:r w:rsidRPr="00DD0C37">
              <w:rPr>
                <w:color w:val="161616"/>
                <w:w w:val="95"/>
              </w:rPr>
              <w:t>формате</w:t>
            </w:r>
            <w:r w:rsidRPr="00DD0C37">
              <w:rPr>
                <w:color w:val="161616"/>
                <w:spacing w:val="4"/>
              </w:rPr>
              <w:t xml:space="preserve"> </w:t>
            </w:r>
            <w:r w:rsidRPr="00DD0C37">
              <w:rPr>
                <w:color w:val="111111"/>
                <w:spacing w:val="-4"/>
              </w:rPr>
              <w:t>BKC)</w:t>
            </w:r>
          </w:p>
        </w:tc>
        <w:tc>
          <w:tcPr>
            <w:tcW w:w="1560" w:type="dxa"/>
          </w:tcPr>
          <w:p w:rsidR="00C06F29" w:rsidRPr="00DD0C37" w:rsidRDefault="00624541" w:rsidP="00C718F9">
            <w:pPr>
              <w:pStyle w:val="TableParagraph"/>
              <w:spacing w:line="270" w:lineRule="exact"/>
              <w:ind w:left="114"/>
              <w:jc w:val="center"/>
            </w:pPr>
            <w:r w:rsidRPr="00DD0C37">
              <w:rPr>
                <w:w w:val="90"/>
              </w:rPr>
              <w:t>п</w:t>
            </w:r>
            <w:r w:rsidR="0053698B" w:rsidRPr="00DD0C37">
              <w:rPr>
                <w:w w:val="90"/>
              </w:rPr>
              <w:t>о отдельному графику</w:t>
            </w:r>
          </w:p>
        </w:tc>
        <w:tc>
          <w:tcPr>
            <w:tcW w:w="2693" w:type="dxa"/>
          </w:tcPr>
          <w:p w:rsidR="00C06F29" w:rsidRPr="00DD0C37" w:rsidRDefault="00C06F29" w:rsidP="00022E7F">
            <w:pPr>
              <w:rPr>
                <w:rFonts w:ascii="Times New Roman" w:hAnsi="Times New Roman" w:cs="Times New Roman"/>
              </w:rPr>
            </w:pPr>
            <w:r w:rsidRPr="00DD0C37">
              <w:rPr>
                <w:rFonts w:ascii="Times New Roman" w:hAnsi="Times New Roman" w:cs="Times New Roman"/>
              </w:rPr>
              <w:t xml:space="preserve">Отдел по образованию, МКУ </w:t>
            </w:r>
            <w:r w:rsidR="00787047" w:rsidRPr="00DD0C37">
              <w:rPr>
                <w:rFonts w:ascii="Times New Roman" w:hAnsi="Times New Roman" w:cs="Times New Roman"/>
                <w:color w:val="161616"/>
              </w:rPr>
              <w:t>"</w:t>
            </w:r>
            <w:r w:rsidRPr="00DD0C37">
              <w:rPr>
                <w:rFonts w:ascii="Times New Roman" w:hAnsi="Times New Roman" w:cs="Times New Roman"/>
              </w:rPr>
              <w:t>Центр</w:t>
            </w:r>
            <w:r w:rsidR="00787047" w:rsidRPr="00DD0C37">
              <w:rPr>
                <w:rFonts w:ascii="Times New Roman" w:hAnsi="Times New Roman" w:cs="Times New Roman"/>
                <w:color w:val="161616"/>
              </w:rPr>
              <w:t>"</w:t>
            </w:r>
            <w:r w:rsidRPr="00DD0C37">
              <w:rPr>
                <w:rFonts w:ascii="Times New Roman" w:hAnsi="Times New Roman" w:cs="Times New Roman"/>
              </w:rPr>
              <w:t>, общеобразовательные учреждения</w:t>
            </w:r>
          </w:p>
        </w:tc>
        <w:tc>
          <w:tcPr>
            <w:tcW w:w="4387" w:type="dxa"/>
          </w:tcPr>
          <w:p w:rsidR="00C06F29" w:rsidRPr="00DD0C37" w:rsidRDefault="00C06F29" w:rsidP="0053698B">
            <w:pPr>
              <w:pStyle w:val="a4"/>
              <w:jc w:val="both"/>
              <w:rPr>
                <w:rFonts w:ascii="Times New Roman" w:hAnsi="Times New Roman" w:cs="Times New Roman"/>
                <w:i/>
              </w:rPr>
            </w:pPr>
            <w:r w:rsidRPr="00DD0C37">
              <w:rPr>
                <w:rFonts w:ascii="Times New Roman" w:hAnsi="Times New Roman" w:cs="Times New Roman"/>
              </w:rPr>
              <w:t>Обеспечена</w:t>
            </w:r>
            <w:r w:rsidRPr="00DD0C37">
              <w:rPr>
                <w:rFonts w:ascii="Times New Roman" w:hAnsi="Times New Roman" w:cs="Times New Roman"/>
                <w:spacing w:val="71"/>
                <w:w w:val="150"/>
              </w:rPr>
              <w:t xml:space="preserve"> </w:t>
            </w:r>
            <w:r w:rsidRPr="00DD0C37">
              <w:rPr>
                <w:rFonts w:ascii="Times New Roman" w:hAnsi="Times New Roman" w:cs="Times New Roman"/>
              </w:rPr>
              <w:t>своевременная</w:t>
            </w:r>
            <w:r w:rsidRPr="00DD0C37">
              <w:rPr>
                <w:rFonts w:ascii="Times New Roman" w:hAnsi="Times New Roman" w:cs="Times New Roman"/>
                <w:spacing w:val="78"/>
                <w:w w:val="150"/>
              </w:rPr>
              <w:t xml:space="preserve"> </w:t>
            </w:r>
            <w:r w:rsidRPr="00DD0C37">
              <w:rPr>
                <w:rFonts w:ascii="Times New Roman" w:hAnsi="Times New Roman" w:cs="Times New Roman"/>
                <w:spacing w:val="-2"/>
              </w:rPr>
              <w:t>коррекция д</w:t>
            </w:r>
            <w:r w:rsidRPr="00DD0C37">
              <w:rPr>
                <w:rFonts w:ascii="Times New Roman" w:hAnsi="Times New Roman" w:cs="Times New Roman"/>
              </w:rPr>
              <w:t>ействий,</w:t>
            </w:r>
            <w:r w:rsidR="00C718F9" w:rsidRPr="00DD0C37">
              <w:rPr>
                <w:rFonts w:ascii="Times New Roman" w:hAnsi="Times New Roman" w:cs="Times New Roman"/>
              </w:rPr>
              <w:t xml:space="preserve"> региональных,</w:t>
            </w:r>
            <w:r w:rsidRPr="00DD0C37">
              <w:rPr>
                <w:rFonts w:ascii="Times New Roman" w:hAnsi="Times New Roman" w:cs="Times New Roman"/>
              </w:rPr>
              <w:t xml:space="preserve"> </w:t>
            </w:r>
            <w:r w:rsidRPr="00DD0C37">
              <w:rPr>
                <w:rFonts w:ascii="Times New Roman" w:hAnsi="Times New Roman" w:cs="Times New Roman"/>
                <w:color w:val="0C0C0C"/>
              </w:rPr>
              <w:t xml:space="preserve">муниципальных, </w:t>
            </w:r>
            <w:r w:rsidRPr="00DD0C37">
              <w:rPr>
                <w:rFonts w:ascii="Times New Roman" w:hAnsi="Times New Roman" w:cs="Times New Roman"/>
              </w:rPr>
              <w:t>школьных</w:t>
            </w:r>
            <w:r w:rsidRPr="00DD0C37">
              <w:rPr>
                <w:rFonts w:ascii="Times New Roman" w:hAnsi="Times New Roman" w:cs="Times New Roman"/>
                <w:spacing w:val="80"/>
                <w:w w:val="150"/>
              </w:rPr>
              <w:t xml:space="preserve"> </w:t>
            </w:r>
            <w:r w:rsidRPr="00DD0C37">
              <w:rPr>
                <w:rFonts w:ascii="Times New Roman" w:hAnsi="Times New Roman" w:cs="Times New Roman"/>
                <w:color w:val="161616"/>
              </w:rPr>
              <w:t>управленческих</w:t>
            </w:r>
            <w:r w:rsidRPr="00DD0C37">
              <w:rPr>
                <w:rFonts w:ascii="Times New Roman" w:hAnsi="Times New Roman" w:cs="Times New Roman"/>
                <w:color w:val="161616"/>
                <w:spacing w:val="80"/>
                <w:w w:val="150"/>
              </w:rPr>
              <w:t xml:space="preserve"> </w:t>
            </w:r>
            <w:r w:rsidRPr="00DD0C37">
              <w:rPr>
                <w:rFonts w:ascii="Times New Roman" w:hAnsi="Times New Roman" w:cs="Times New Roman"/>
                <w:color w:val="0C0C0C"/>
              </w:rPr>
              <w:t xml:space="preserve">команд </w:t>
            </w:r>
            <w:r w:rsidRPr="00DD0C37">
              <w:rPr>
                <w:rFonts w:ascii="Times New Roman" w:hAnsi="Times New Roman" w:cs="Times New Roman"/>
                <w:color w:val="414141"/>
              </w:rPr>
              <w:t xml:space="preserve">в </w:t>
            </w:r>
            <w:r w:rsidRPr="00DD0C37">
              <w:rPr>
                <w:rFonts w:ascii="Times New Roman" w:hAnsi="Times New Roman" w:cs="Times New Roman"/>
                <w:color w:val="0C0C0C"/>
              </w:rPr>
              <w:t xml:space="preserve">рамках введения </w:t>
            </w:r>
            <w:r w:rsidR="0053698B" w:rsidRPr="00DD0C37">
              <w:rPr>
                <w:rFonts w:ascii="Times New Roman" w:hAnsi="Times New Roman" w:cs="Times New Roman"/>
                <w:color w:val="080808"/>
              </w:rPr>
              <w:t>ФООП</w:t>
            </w:r>
          </w:p>
        </w:tc>
      </w:tr>
      <w:tr w:rsidR="00BA7B7F" w:rsidRPr="00DD0C37" w:rsidTr="00DD7D15">
        <w:tc>
          <w:tcPr>
            <w:tcW w:w="15444" w:type="dxa"/>
            <w:gridSpan w:val="5"/>
          </w:tcPr>
          <w:p w:rsidR="00BA7B7F" w:rsidRPr="00DD0C37" w:rsidRDefault="00011EA8" w:rsidP="00221F4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D0C37">
              <w:rPr>
                <w:rFonts w:ascii="Times New Roman" w:hAnsi="Times New Roman" w:cs="Times New Roman"/>
                <w:w w:val="90"/>
              </w:rPr>
              <w:t>2. Нормативное</w:t>
            </w:r>
            <w:r w:rsidRPr="00DD0C37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DD0C37">
              <w:rPr>
                <w:rFonts w:ascii="Times New Roman" w:hAnsi="Times New Roman" w:cs="Times New Roman"/>
                <w:color w:val="0A0A0A"/>
                <w:w w:val="90"/>
              </w:rPr>
              <w:t>обеспечение</w:t>
            </w:r>
            <w:r w:rsidRPr="00DD0C37">
              <w:rPr>
                <w:rFonts w:ascii="Times New Roman" w:hAnsi="Times New Roman" w:cs="Times New Roman"/>
                <w:color w:val="0C0C0C"/>
              </w:rPr>
              <w:t xml:space="preserve"> введения </w:t>
            </w:r>
            <w:r w:rsidRPr="00DD0C37">
              <w:rPr>
                <w:rFonts w:ascii="Times New Roman" w:hAnsi="Times New Roman" w:cs="Times New Roman"/>
                <w:color w:val="080808"/>
              </w:rPr>
              <w:t xml:space="preserve">обновленных </w:t>
            </w:r>
            <w:r w:rsidR="00221F42" w:rsidRPr="00DD0C37">
              <w:rPr>
                <w:rFonts w:ascii="Times New Roman" w:hAnsi="Times New Roman" w:cs="Times New Roman"/>
                <w:w w:val="95"/>
              </w:rPr>
              <w:t>ФООП</w:t>
            </w:r>
          </w:p>
        </w:tc>
      </w:tr>
      <w:tr w:rsidR="0031467B" w:rsidRPr="00DD0C37" w:rsidTr="006241A2">
        <w:tc>
          <w:tcPr>
            <w:tcW w:w="992" w:type="dxa"/>
          </w:tcPr>
          <w:p w:rsidR="0031467B" w:rsidRPr="00DD0C37" w:rsidRDefault="0031467B" w:rsidP="00E22CD5">
            <w:pPr>
              <w:spacing w:line="240" w:lineRule="exact"/>
              <w:ind w:right="98"/>
              <w:rPr>
                <w:rFonts w:ascii="Times New Roman" w:hAnsi="Times New Roman" w:cs="Times New Roman"/>
              </w:rPr>
            </w:pPr>
            <w:r w:rsidRPr="00DD0C3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812" w:type="dxa"/>
          </w:tcPr>
          <w:p w:rsidR="0031467B" w:rsidRPr="00DD0C37" w:rsidRDefault="0031467B" w:rsidP="00221F42">
            <w:pPr>
              <w:pStyle w:val="TableParagraph"/>
              <w:tabs>
                <w:tab w:val="left" w:pos="663"/>
                <w:tab w:val="left" w:pos="2459"/>
                <w:tab w:val="left" w:pos="4211"/>
              </w:tabs>
              <w:spacing w:line="241" w:lineRule="exact"/>
              <w:ind w:left="34"/>
              <w:jc w:val="both"/>
              <w:rPr>
                <w:color w:val="0A0A0A"/>
                <w:spacing w:val="-2"/>
                <w:position w:val="1"/>
              </w:rPr>
            </w:pPr>
            <w:r w:rsidRPr="00DD0C37">
              <w:rPr>
                <w:color w:val="0F0F0F"/>
                <w:spacing w:val="-2"/>
              </w:rPr>
              <w:t xml:space="preserve">Формирование </w:t>
            </w:r>
            <w:r w:rsidRPr="00DD0C37">
              <w:rPr>
                <w:color w:val="0F0F0F"/>
                <w:spacing w:val="-2"/>
                <w:w w:val="95"/>
              </w:rPr>
              <w:t xml:space="preserve">муниципальной </w:t>
            </w:r>
            <w:r w:rsidRPr="00DD0C37">
              <w:rPr>
                <w:color w:val="131313"/>
                <w:spacing w:val="-2"/>
              </w:rPr>
              <w:t>дорожной</w:t>
            </w:r>
            <w:r w:rsidRPr="00DD0C37">
              <w:rPr>
                <w:color w:val="131313"/>
              </w:rPr>
              <w:t xml:space="preserve"> </w:t>
            </w:r>
            <w:r w:rsidRPr="00DD0C37">
              <w:rPr>
                <w:color w:val="0E0E0E"/>
                <w:spacing w:val="-2"/>
              </w:rPr>
              <w:t xml:space="preserve">карты </w:t>
            </w:r>
            <w:r w:rsidRPr="00DD0C37">
              <w:rPr>
                <w:color w:val="0F0F0F"/>
                <w:spacing w:val="-2"/>
              </w:rPr>
              <w:t>мероприятий</w:t>
            </w:r>
            <w:r w:rsidRPr="00DD0C37">
              <w:rPr>
                <w:color w:val="0F0F0F"/>
              </w:rPr>
              <w:t xml:space="preserve"> </w:t>
            </w:r>
            <w:r w:rsidRPr="00DD0C37">
              <w:rPr>
                <w:color w:val="0F0F0F"/>
                <w:spacing w:val="-5"/>
              </w:rPr>
              <w:t>по</w:t>
            </w:r>
            <w:r w:rsidRPr="00DD0C37">
              <w:rPr>
                <w:color w:val="0F0F0F"/>
              </w:rPr>
              <w:t xml:space="preserve"> </w:t>
            </w:r>
            <w:r w:rsidRPr="00DD0C37">
              <w:rPr>
                <w:color w:val="181818"/>
                <w:spacing w:val="-2"/>
              </w:rPr>
              <w:t xml:space="preserve">введению  </w:t>
            </w:r>
            <w:r w:rsidR="00221F42" w:rsidRPr="00DD0C37">
              <w:t>ФООП</w:t>
            </w:r>
          </w:p>
        </w:tc>
        <w:tc>
          <w:tcPr>
            <w:tcW w:w="1560" w:type="dxa"/>
          </w:tcPr>
          <w:p w:rsidR="0031467B" w:rsidRPr="00DD0C37" w:rsidRDefault="00221F42" w:rsidP="00022E7F">
            <w:pPr>
              <w:pStyle w:val="TableParagraph"/>
              <w:spacing w:line="227" w:lineRule="exact"/>
              <w:ind w:left="115" w:right="150"/>
              <w:jc w:val="center"/>
            </w:pPr>
            <w:r w:rsidRPr="00DD0C37">
              <w:rPr>
                <w:color w:val="131313"/>
                <w:w w:val="90"/>
              </w:rPr>
              <w:t xml:space="preserve">март- апрель </w:t>
            </w:r>
            <w:r w:rsidR="0031467B" w:rsidRPr="00DD0C37">
              <w:rPr>
                <w:color w:val="131313"/>
                <w:w w:val="90"/>
              </w:rPr>
              <w:t xml:space="preserve"> 2023</w:t>
            </w:r>
            <w:r w:rsidR="008C4D94" w:rsidRPr="00DD0C37">
              <w:rPr>
                <w:color w:val="131313"/>
                <w:w w:val="90"/>
              </w:rPr>
              <w:t xml:space="preserve"> г.</w:t>
            </w:r>
          </w:p>
        </w:tc>
        <w:tc>
          <w:tcPr>
            <w:tcW w:w="2693" w:type="dxa"/>
          </w:tcPr>
          <w:p w:rsidR="0031467B" w:rsidRPr="00DD0C37" w:rsidRDefault="0031467B" w:rsidP="00022E7F">
            <w:pPr>
              <w:rPr>
                <w:rFonts w:ascii="Times New Roman" w:hAnsi="Times New Roman" w:cs="Times New Roman"/>
              </w:rPr>
            </w:pPr>
            <w:r w:rsidRPr="00DD0C37">
              <w:rPr>
                <w:rFonts w:ascii="Times New Roman" w:hAnsi="Times New Roman" w:cs="Times New Roman"/>
              </w:rPr>
              <w:t xml:space="preserve">Отдел по образованию, МКУ </w:t>
            </w:r>
            <w:r w:rsidR="00787047" w:rsidRPr="00DD0C37">
              <w:rPr>
                <w:rFonts w:ascii="Times New Roman" w:hAnsi="Times New Roman" w:cs="Times New Roman"/>
                <w:color w:val="161616"/>
              </w:rPr>
              <w:t>"</w:t>
            </w:r>
            <w:r w:rsidRPr="00DD0C37">
              <w:rPr>
                <w:rFonts w:ascii="Times New Roman" w:hAnsi="Times New Roman" w:cs="Times New Roman"/>
              </w:rPr>
              <w:t>Центр</w:t>
            </w:r>
            <w:r w:rsidR="00787047" w:rsidRPr="00DD0C37">
              <w:rPr>
                <w:rFonts w:ascii="Times New Roman" w:hAnsi="Times New Roman" w:cs="Times New Roman"/>
                <w:color w:val="161616"/>
              </w:rPr>
              <w:t>"</w:t>
            </w:r>
            <w:r w:rsidRPr="00DD0C37">
              <w:rPr>
                <w:rFonts w:ascii="Times New Roman" w:hAnsi="Times New Roman" w:cs="Times New Roman"/>
              </w:rPr>
              <w:t>, общеобразовательные учреждения</w:t>
            </w:r>
          </w:p>
        </w:tc>
        <w:tc>
          <w:tcPr>
            <w:tcW w:w="4387" w:type="dxa"/>
          </w:tcPr>
          <w:p w:rsidR="0031467B" w:rsidRPr="00DD0C37" w:rsidRDefault="0031467B" w:rsidP="00B33E6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D0C37">
              <w:rPr>
                <w:rFonts w:ascii="Times New Roman" w:hAnsi="Times New Roman" w:cs="Times New Roman"/>
                <w:w w:val="95"/>
              </w:rPr>
              <w:t>Синхронизированы</w:t>
            </w:r>
            <w:r w:rsidRPr="00DD0C37">
              <w:rPr>
                <w:rFonts w:ascii="Times New Roman" w:hAnsi="Times New Roman" w:cs="Times New Roman"/>
                <w:spacing w:val="55"/>
              </w:rPr>
              <w:t xml:space="preserve"> </w:t>
            </w:r>
            <w:r w:rsidRPr="00DD0C37">
              <w:rPr>
                <w:rFonts w:ascii="Times New Roman" w:hAnsi="Times New Roman" w:cs="Times New Roman"/>
                <w:w w:val="95"/>
              </w:rPr>
              <w:t>процессы</w:t>
            </w:r>
            <w:r w:rsidRPr="00DD0C37">
              <w:rPr>
                <w:rFonts w:ascii="Times New Roman" w:hAnsi="Times New Roman" w:cs="Times New Roman"/>
                <w:spacing w:val="58"/>
                <w:w w:val="150"/>
              </w:rPr>
              <w:t xml:space="preserve"> </w:t>
            </w:r>
            <w:r w:rsidRPr="00DD0C37">
              <w:rPr>
                <w:rFonts w:ascii="Times New Roman" w:hAnsi="Times New Roman" w:cs="Times New Roman"/>
                <w:color w:val="0E0E0E"/>
                <w:spacing w:val="-2"/>
                <w:w w:val="95"/>
              </w:rPr>
              <w:t xml:space="preserve">управления </w:t>
            </w:r>
            <w:r w:rsidRPr="00DD0C37">
              <w:rPr>
                <w:rFonts w:ascii="Times New Roman" w:hAnsi="Times New Roman" w:cs="Times New Roman"/>
                <w:color w:val="151515"/>
                <w:spacing w:val="-2"/>
              </w:rPr>
              <w:t>введения</w:t>
            </w:r>
            <w:r w:rsidRPr="00DD0C37">
              <w:rPr>
                <w:rFonts w:ascii="Times New Roman" w:hAnsi="Times New Roman" w:cs="Times New Roman"/>
                <w:color w:val="151515"/>
              </w:rPr>
              <w:t xml:space="preserve"> </w:t>
            </w:r>
            <w:r w:rsidR="00B33E6D" w:rsidRPr="00DD0C37">
              <w:rPr>
                <w:rFonts w:ascii="Times New Roman" w:hAnsi="Times New Roman" w:cs="Times New Roman"/>
                <w:color w:val="111111"/>
                <w:spacing w:val="-2"/>
              </w:rPr>
              <w:t>ФООП</w:t>
            </w:r>
            <w:r w:rsidRPr="00DD0C37">
              <w:rPr>
                <w:rFonts w:ascii="Times New Roman" w:hAnsi="Times New Roman" w:cs="Times New Roman"/>
                <w:color w:val="050505"/>
                <w:spacing w:val="-4"/>
              </w:rPr>
              <w:t xml:space="preserve"> н</w:t>
            </w:r>
            <w:r w:rsidRPr="00DD0C37">
              <w:rPr>
                <w:rFonts w:ascii="Times New Roman" w:hAnsi="Times New Roman" w:cs="Times New Roman"/>
                <w:color w:val="0F0F0F"/>
                <w:spacing w:val="-5"/>
              </w:rPr>
              <w:t>а муниципальном уровне  и уровне общеобразовательного учреждения</w:t>
            </w:r>
          </w:p>
        </w:tc>
      </w:tr>
      <w:tr w:rsidR="00B33E6D" w:rsidRPr="00DD0C37" w:rsidTr="006241A2">
        <w:tc>
          <w:tcPr>
            <w:tcW w:w="992" w:type="dxa"/>
          </w:tcPr>
          <w:p w:rsidR="00B33E6D" w:rsidRPr="00DD0C37" w:rsidRDefault="00B33E6D" w:rsidP="00E22CD5">
            <w:pPr>
              <w:spacing w:line="240" w:lineRule="exact"/>
              <w:ind w:right="98"/>
              <w:rPr>
                <w:rFonts w:ascii="Times New Roman" w:hAnsi="Times New Roman" w:cs="Times New Roman"/>
              </w:rPr>
            </w:pPr>
            <w:r w:rsidRPr="00DD0C3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812" w:type="dxa"/>
          </w:tcPr>
          <w:p w:rsidR="00B33E6D" w:rsidRPr="00DD0C37" w:rsidRDefault="00B33E6D" w:rsidP="00B33E6D">
            <w:pPr>
              <w:pStyle w:val="a4"/>
              <w:jc w:val="both"/>
              <w:rPr>
                <w:rFonts w:ascii="Times New Roman" w:hAnsi="Times New Roman" w:cs="Times New Roman"/>
                <w:color w:val="0A0A0A"/>
                <w:spacing w:val="-2"/>
                <w:position w:val="1"/>
              </w:rPr>
            </w:pPr>
            <w:r w:rsidRPr="00DD0C37">
              <w:rPr>
                <w:rFonts w:ascii="Times New Roman" w:hAnsi="Times New Roman" w:cs="Times New Roman"/>
                <w:w w:val="90"/>
              </w:rPr>
              <w:t>Определение</w:t>
            </w:r>
            <w:r w:rsidRPr="00DD0C37">
              <w:rPr>
                <w:rFonts w:ascii="Times New Roman" w:hAnsi="Times New Roman" w:cs="Times New Roman"/>
                <w:spacing w:val="48"/>
              </w:rPr>
              <w:t xml:space="preserve"> </w:t>
            </w:r>
            <w:r w:rsidRPr="00DD0C37">
              <w:rPr>
                <w:rFonts w:ascii="Times New Roman" w:hAnsi="Times New Roman" w:cs="Times New Roman"/>
                <w:color w:val="0A0A0A"/>
                <w:w w:val="90"/>
              </w:rPr>
              <w:t>дефицитов</w:t>
            </w:r>
            <w:r w:rsidRPr="00DD0C37">
              <w:rPr>
                <w:rFonts w:ascii="Times New Roman" w:hAnsi="Times New Roman" w:cs="Times New Roman"/>
                <w:color w:val="0A0A0A"/>
                <w:spacing w:val="34"/>
              </w:rPr>
              <w:t xml:space="preserve"> </w:t>
            </w:r>
            <w:r w:rsidRPr="00DD0C37">
              <w:rPr>
                <w:rFonts w:ascii="Times New Roman" w:hAnsi="Times New Roman" w:cs="Times New Roman"/>
                <w:color w:val="151515"/>
                <w:w w:val="90"/>
              </w:rPr>
              <w:t>при</w:t>
            </w:r>
            <w:r w:rsidRPr="00DD0C37">
              <w:rPr>
                <w:rFonts w:ascii="Times New Roman" w:hAnsi="Times New Roman" w:cs="Times New Roman"/>
                <w:color w:val="151515"/>
                <w:spacing w:val="23"/>
              </w:rPr>
              <w:t xml:space="preserve"> </w:t>
            </w:r>
            <w:r w:rsidRPr="00DD0C37">
              <w:rPr>
                <w:rFonts w:ascii="Times New Roman" w:hAnsi="Times New Roman" w:cs="Times New Roman"/>
                <w:w w:val="90"/>
              </w:rPr>
              <w:t>организации</w:t>
            </w:r>
            <w:r w:rsidRPr="00DD0C37">
              <w:rPr>
                <w:rFonts w:ascii="Times New Roman" w:hAnsi="Times New Roman" w:cs="Times New Roman"/>
                <w:spacing w:val="58"/>
              </w:rPr>
              <w:t xml:space="preserve"> </w:t>
            </w:r>
            <w:r w:rsidRPr="00DD0C37">
              <w:rPr>
                <w:rFonts w:ascii="Times New Roman" w:hAnsi="Times New Roman" w:cs="Times New Roman"/>
                <w:spacing w:val="-2"/>
                <w:w w:val="90"/>
              </w:rPr>
              <w:t>условий</w:t>
            </w:r>
            <w:r w:rsidRPr="00DD0C37">
              <w:rPr>
                <w:rFonts w:ascii="Times New Roman" w:hAnsi="Times New Roman" w:cs="Times New Roman"/>
              </w:rPr>
              <w:t xml:space="preserve">  </w:t>
            </w:r>
            <w:r w:rsidRPr="00DD0C37">
              <w:rPr>
                <w:rFonts w:ascii="Times New Roman" w:hAnsi="Times New Roman" w:cs="Times New Roman"/>
                <w:w w:val="95"/>
              </w:rPr>
              <w:t>реализации</w:t>
            </w:r>
            <w:r w:rsidRPr="00DD0C37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DD0C37">
              <w:rPr>
                <w:rFonts w:ascii="Times New Roman" w:hAnsi="Times New Roman" w:cs="Times New Roman"/>
                <w:color w:val="050505"/>
                <w:w w:val="95"/>
              </w:rPr>
              <w:t>ФООП</w:t>
            </w:r>
            <w:r w:rsidRPr="00DD0C37">
              <w:rPr>
                <w:rFonts w:ascii="Times New Roman" w:hAnsi="Times New Roman" w:cs="Times New Roman"/>
                <w:color w:val="0A0A0A"/>
                <w:spacing w:val="28"/>
              </w:rPr>
              <w:t xml:space="preserve"> </w:t>
            </w:r>
            <w:r w:rsidRPr="00DD0C37">
              <w:rPr>
                <w:rFonts w:ascii="Times New Roman" w:hAnsi="Times New Roman" w:cs="Times New Roman"/>
                <w:color w:val="1A1A1A"/>
                <w:w w:val="95"/>
              </w:rPr>
              <w:t>в</w:t>
            </w:r>
            <w:r w:rsidRPr="00DD0C37">
              <w:rPr>
                <w:rFonts w:ascii="Times New Roman" w:hAnsi="Times New Roman" w:cs="Times New Roman"/>
                <w:color w:val="1A1A1A"/>
                <w:spacing w:val="23"/>
              </w:rPr>
              <w:t xml:space="preserve"> </w:t>
            </w:r>
            <w:r w:rsidRPr="00DD0C37">
              <w:rPr>
                <w:rFonts w:ascii="Times New Roman" w:hAnsi="Times New Roman" w:cs="Times New Roman"/>
                <w:color w:val="0C0C0C"/>
                <w:w w:val="95"/>
              </w:rPr>
              <w:t>соответствии</w:t>
            </w:r>
            <w:r w:rsidRPr="00DD0C37">
              <w:rPr>
                <w:rFonts w:ascii="Times New Roman" w:hAnsi="Times New Roman" w:cs="Times New Roman"/>
                <w:color w:val="0C0C0C"/>
                <w:spacing w:val="40"/>
              </w:rPr>
              <w:t xml:space="preserve"> </w:t>
            </w:r>
            <w:r w:rsidRPr="00DD0C37">
              <w:rPr>
                <w:rFonts w:ascii="Times New Roman" w:hAnsi="Times New Roman" w:cs="Times New Roman"/>
                <w:color w:val="131313"/>
                <w:w w:val="95"/>
              </w:rPr>
              <w:t>с</w:t>
            </w:r>
            <w:r w:rsidRPr="00DD0C37">
              <w:rPr>
                <w:rFonts w:ascii="Times New Roman" w:hAnsi="Times New Roman" w:cs="Times New Roman"/>
                <w:color w:val="131313"/>
                <w:spacing w:val="80"/>
              </w:rPr>
              <w:t xml:space="preserve"> </w:t>
            </w:r>
            <w:r w:rsidRPr="00DD0C37">
              <w:rPr>
                <w:rFonts w:ascii="Times New Roman" w:hAnsi="Times New Roman" w:cs="Times New Roman"/>
                <w:spacing w:val="-2"/>
              </w:rPr>
              <w:t>требованиями</w:t>
            </w:r>
            <w:r w:rsidRPr="00DD0C37">
              <w:rPr>
                <w:rFonts w:ascii="Times New Roman" w:hAnsi="Times New Roman" w:cs="Times New Roman"/>
              </w:rPr>
              <w:t xml:space="preserve"> </w:t>
            </w:r>
            <w:r w:rsidRPr="00DD0C37">
              <w:rPr>
                <w:rFonts w:ascii="Times New Roman" w:hAnsi="Times New Roman" w:cs="Times New Roman"/>
                <w:spacing w:val="-10"/>
              </w:rPr>
              <w:t>к</w:t>
            </w:r>
            <w:r w:rsidRPr="00DD0C37">
              <w:rPr>
                <w:rFonts w:ascii="Times New Roman" w:hAnsi="Times New Roman" w:cs="Times New Roman"/>
              </w:rPr>
              <w:t xml:space="preserve"> </w:t>
            </w:r>
            <w:r w:rsidRPr="00DD0C37">
              <w:rPr>
                <w:rFonts w:ascii="Times New Roman" w:hAnsi="Times New Roman" w:cs="Times New Roman"/>
                <w:color w:val="0A0A0A"/>
                <w:spacing w:val="-2"/>
                <w:w w:val="95"/>
              </w:rPr>
              <w:t xml:space="preserve">материально-техническому </w:t>
            </w:r>
            <w:r w:rsidRPr="00DD0C37">
              <w:rPr>
                <w:rFonts w:ascii="Times New Roman" w:hAnsi="Times New Roman" w:cs="Times New Roman"/>
                <w:color w:val="0A0A0A"/>
                <w:spacing w:val="-2"/>
              </w:rPr>
              <w:t>обеспечению</w:t>
            </w:r>
            <w:r w:rsidRPr="00DD0C37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DD0C37">
              <w:rPr>
                <w:rFonts w:ascii="Times New Roman" w:hAnsi="Times New Roman" w:cs="Times New Roman"/>
                <w:spacing w:val="-2"/>
              </w:rPr>
              <w:t>образовательного</w:t>
            </w:r>
            <w:r w:rsidRPr="00DD0C37">
              <w:rPr>
                <w:rFonts w:ascii="Times New Roman" w:hAnsi="Times New Roman" w:cs="Times New Roman"/>
              </w:rPr>
              <w:t xml:space="preserve"> </w:t>
            </w:r>
            <w:r w:rsidRPr="00DD0C37">
              <w:rPr>
                <w:rFonts w:ascii="Times New Roman" w:hAnsi="Times New Roman" w:cs="Times New Roman"/>
                <w:color w:val="0C0C0C"/>
                <w:spacing w:val="-2"/>
              </w:rPr>
              <w:t>процесса</w:t>
            </w:r>
            <w:r w:rsidRPr="00DD0C37">
              <w:rPr>
                <w:rFonts w:ascii="Times New Roman" w:hAnsi="Times New Roman" w:cs="Times New Roman"/>
                <w:color w:val="0C0C0C"/>
              </w:rPr>
              <w:t xml:space="preserve"> и</w:t>
            </w:r>
            <w:r w:rsidRPr="00DD0C37">
              <w:rPr>
                <w:rFonts w:ascii="Times New Roman" w:hAnsi="Times New Roman" w:cs="Times New Roman"/>
                <w:color w:val="131313"/>
                <w:spacing w:val="-10"/>
              </w:rPr>
              <w:t xml:space="preserve"> </w:t>
            </w:r>
            <w:r w:rsidRPr="00DD0C37">
              <w:rPr>
                <w:rFonts w:ascii="Times New Roman" w:hAnsi="Times New Roman" w:cs="Times New Roman"/>
                <w:color w:val="161616"/>
              </w:rPr>
              <w:t>способов</w:t>
            </w:r>
            <w:r w:rsidRPr="00DD0C37">
              <w:rPr>
                <w:rFonts w:ascii="Times New Roman" w:hAnsi="Times New Roman" w:cs="Times New Roman"/>
                <w:color w:val="161616"/>
                <w:spacing w:val="-10"/>
              </w:rPr>
              <w:t xml:space="preserve"> </w:t>
            </w:r>
            <w:r w:rsidRPr="00DD0C37">
              <w:rPr>
                <w:rFonts w:ascii="Times New Roman" w:hAnsi="Times New Roman" w:cs="Times New Roman"/>
                <w:color w:val="0A0A0A"/>
              </w:rPr>
              <w:t>их</w:t>
            </w:r>
            <w:r w:rsidRPr="00DD0C37">
              <w:rPr>
                <w:rFonts w:ascii="Times New Roman" w:hAnsi="Times New Roman" w:cs="Times New Roman"/>
                <w:color w:val="0A0A0A"/>
                <w:spacing w:val="-10"/>
              </w:rPr>
              <w:t xml:space="preserve"> </w:t>
            </w:r>
            <w:r w:rsidRPr="00DD0C37">
              <w:rPr>
                <w:rFonts w:ascii="Times New Roman" w:hAnsi="Times New Roman" w:cs="Times New Roman"/>
                <w:color w:val="111111"/>
              </w:rPr>
              <w:t>ликвидации</w:t>
            </w:r>
          </w:p>
        </w:tc>
        <w:tc>
          <w:tcPr>
            <w:tcW w:w="1560" w:type="dxa"/>
          </w:tcPr>
          <w:p w:rsidR="00B33E6D" w:rsidRPr="00DD0C37" w:rsidRDefault="00B33E6D" w:rsidP="00C60E57">
            <w:pPr>
              <w:pStyle w:val="TableParagraph"/>
              <w:spacing w:line="227" w:lineRule="exact"/>
              <w:ind w:left="115" w:right="150"/>
              <w:jc w:val="center"/>
            </w:pPr>
            <w:r w:rsidRPr="00DD0C37">
              <w:rPr>
                <w:color w:val="131313"/>
                <w:w w:val="90"/>
              </w:rPr>
              <w:t>март- апрель  2023 г.</w:t>
            </w:r>
          </w:p>
        </w:tc>
        <w:tc>
          <w:tcPr>
            <w:tcW w:w="2693" w:type="dxa"/>
          </w:tcPr>
          <w:p w:rsidR="00B33E6D" w:rsidRPr="00DD0C37" w:rsidRDefault="00B33E6D" w:rsidP="00C60E57">
            <w:pPr>
              <w:rPr>
                <w:rFonts w:ascii="Times New Roman" w:hAnsi="Times New Roman" w:cs="Times New Roman"/>
              </w:rPr>
            </w:pPr>
            <w:r w:rsidRPr="00DD0C37">
              <w:rPr>
                <w:rFonts w:ascii="Times New Roman" w:hAnsi="Times New Roman" w:cs="Times New Roman"/>
              </w:rPr>
              <w:t xml:space="preserve">Отдел по образованию, МКУ </w:t>
            </w:r>
            <w:r w:rsidRPr="00DD0C37">
              <w:rPr>
                <w:rFonts w:ascii="Times New Roman" w:hAnsi="Times New Roman" w:cs="Times New Roman"/>
                <w:color w:val="161616"/>
              </w:rPr>
              <w:t>"</w:t>
            </w:r>
            <w:r w:rsidRPr="00DD0C37">
              <w:rPr>
                <w:rFonts w:ascii="Times New Roman" w:hAnsi="Times New Roman" w:cs="Times New Roman"/>
              </w:rPr>
              <w:t>Центр</w:t>
            </w:r>
            <w:r w:rsidRPr="00DD0C37">
              <w:rPr>
                <w:rFonts w:ascii="Times New Roman" w:hAnsi="Times New Roman" w:cs="Times New Roman"/>
                <w:color w:val="161616"/>
              </w:rPr>
              <w:t>"</w:t>
            </w:r>
            <w:r w:rsidRPr="00DD0C37">
              <w:rPr>
                <w:rFonts w:ascii="Times New Roman" w:hAnsi="Times New Roman" w:cs="Times New Roman"/>
              </w:rPr>
              <w:t>, общеобразовательные учреждения</w:t>
            </w:r>
          </w:p>
        </w:tc>
        <w:tc>
          <w:tcPr>
            <w:tcW w:w="4387" w:type="dxa"/>
          </w:tcPr>
          <w:p w:rsidR="00B33E6D" w:rsidRPr="00DD0C37" w:rsidRDefault="00B33E6D" w:rsidP="008775D2">
            <w:pPr>
              <w:pStyle w:val="a4"/>
              <w:jc w:val="both"/>
              <w:rPr>
                <w:rFonts w:ascii="Times New Roman" w:hAnsi="Times New Roman" w:cs="Times New Roman"/>
                <w:color w:val="0A0A0A"/>
                <w:spacing w:val="-2"/>
              </w:rPr>
            </w:pPr>
            <w:r w:rsidRPr="00DD0C37">
              <w:rPr>
                <w:rFonts w:ascii="Times New Roman" w:hAnsi="Times New Roman" w:cs="Times New Roman"/>
                <w:color w:val="080808"/>
              </w:rPr>
              <w:t>Разработан</w:t>
            </w:r>
            <w:r w:rsidRPr="00DD0C37">
              <w:rPr>
                <w:rFonts w:ascii="Times New Roman" w:hAnsi="Times New Roman" w:cs="Times New Roman"/>
                <w:color w:val="080808"/>
                <w:spacing w:val="64"/>
                <w:w w:val="150"/>
              </w:rPr>
              <w:t xml:space="preserve">  </w:t>
            </w:r>
            <w:r w:rsidRPr="00DD0C37">
              <w:rPr>
                <w:rFonts w:ascii="Times New Roman" w:hAnsi="Times New Roman" w:cs="Times New Roman"/>
                <w:color w:val="111111"/>
              </w:rPr>
              <w:t>и</w:t>
            </w:r>
            <w:r w:rsidRPr="00DD0C37">
              <w:rPr>
                <w:rFonts w:ascii="Times New Roman" w:hAnsi="Times New Roman" w:cs="Times New Roman"/>
                <w:color w:val="111111"/>
                <w:spacing w:val="76"/>
              </w:rPr>
              <w:t xml:space="preserve">  </w:t>
            </w:r>
            <w:r w:rsidRPr="00DD0C37">
              <w:rPr>
                <w:rFonts w:ascii="Times New Roman" w:hAnsi="Times New Roman" w:cs="Times New Roman"/>
              </w:rPr>
              <w:t>реализован</w:t>
            </w:r>
            <w:r w:rsidRPr="00DD0C37">
              <w:rPr>
                <w:rFonts w:ascii="Times New Roman" w:hAnsi="Times New Roman" w:cs="Times New Roman"/>
                <w:spacing w:val="64"/>
                <w:w w:val="150"/>
              </w:rPr>
              <w:t xml:space="preserve">  </w:t>
            </w:r>
            <w:r w:rsidRPr="00DD0C37">
              <w:rPr>
                <w:rFonts w:ascii="Times New Roman" w:hAnsi="Times New Roman" w:cs="Times New Roman"/>
                <w:spacing w:val="-2"/>
              </w:rPr>
              <w:t xml:space="preserve">комплекс </w:t>
            </w:r>
            <w:r w:rsidRPr="00DD0C37">
              <w:rPr>
                <w:rFonts w:ascii="Times New Roman" w:hAnsi="Times New Roman" w:cs="Times New Roman"/>
                <w:color w:val="0C0C0C"/>
              </w:rPr>
              <w:t xml:space="preserve">мероприятий </w:t>
            </w:r>
            <w:r w:rsidRPr="00DD0C37">
              <w:rPr>
                <w:rFonts w:ascii="Times New Roman" w:hAnsi="Times New Roman" w:cs="Times New Roman"/>
                <w:color w:val="111111"/>
              </w:rPr>
              <w:t xml:space="preserve">по </w:t>
            </w:r>
            <w:r w:rsidRPr="00DD0C37">
              <w:rPr>
                <w:rFonts w:ascii="Times New Roman" w:hAnsi="Times New Roman" w:cs="Times New Roman"/>
              </w:rPr>
              <w:t xml:space="preserve">обеспечению условий </w:t>
            </w:r>
            <w:r w:rsidRPr="00DD0C37">
              <w:rPr>
                <w:rFonts w:ascii="Times New Roman" w:hAnsi="Times New Roman" w:cs="Times New Roman"/>
                <w:color w:val="0A0A0A"/>
              </w:rPr>
              <w:t xml:space="preserve">реализации </w:t>
            </w:r>
            <w:r w:rsidR="008775D2" w:rsidRPr="00DD0C37">
              <w:rPr>
                <w:rFonts w:ascii="Times New Roman" w:hAnsi="Times New Roman" w:cs="Times New Roman"/>
                <w:color w:val="050505"/>
              </w:rPr>
              <w:t>ФООП</w:t>
            </w:r>
          </w:p>
        </w:tc>
      </w:tr>
      <w:tr w:rsidR="00952C1B" w:rsidRPr="00DD0C37" w:rsidTr="00DD7D15">
        <w:tc>
          <w:tcPr>
            <w:tcW w:w="15444" w:type="dxa"/>
            <w:gridSpan w:val="5"/>
          </w:tcPr>
          <w:p w:rsidR="00952C1B" w:rsidRPr="00DD0C37" w:rsidRDefault="000F7004" w:rsidP="00624541">
            <w:pPr>
              <w:pStyle w:val="a4"/>
              <w:ind w:left="737"/>
              <w:jc w:val="center"/>
              <w:rPr>
                <w:rFonts w:ascii="Times New Roman" w:hAnsi="Times New Roman" w:cs="Times New Roman"/>
                <w:color w:val="080808"/>
              </w:rPr>
            </w:pPr>
            <w:r w:rsidRPr="00DD0C37">
              <w:rPr>
                <w:rFonts w:ascii="Times New Roman" w:hAnsi="Times New Roman" w:cs="Times New Roman"/>
                <w:color w:val="131313"/>
                <w:w w:val="95"/>
              </w:rPr>
              <w:t>3. </w:t>
            </w:r>
            <w:r w:rsidR="00952C1B" w:rsidRPr="00DD0C37">
              <w:rPr>
                <w:rFonts w:ascii="Times New Roman" w:hAnsi="Times New Roman" w:cs="Times New Roman"/>
                <w:color w:val="131313"/>
                <w:w w:val="95"/>
              </w:rPr>
              <w:t>Методическое</w:t>
            </w:r>
            <w:r w:rsidR="00952C1B" w:rsidRPr="00DD0C37">
              <w:rPr>
                <w:rFonts w:ascii="Times New Roman" w:hAnsi="Times New Roman" w:cs="Times New Roman"/>
                <w:color w:val="131313"/>
                <w:spacing w:val="7"/>
              </w:rPr>
              <w:t xml:space="preserve"> </w:t>
            </w:r>
            <w:r w:rsidR="00952C1B" w:rsidRPr="00DD0C37">
              <w:rPr>
                <w:rFonts w:ascii="Times New Roman" w:hAnsi="Times New Roman" w:cs="Times New Roman"/>
                <w:w w:val="95"/>
              </w:rPr>
              <w:t>обеспечение</w:t>
            </w:r>
            <w:r w:rsidR="00952C1B" w:rsidRPr="00DD0C37">
              <w:rPr>
                <w:rFonts w:ascii="Times New Roman" w:hAnsi="Times New Roman" w:cs="Times New Roman"/>
                <w:color w:val="0C0C0C"/>
              </w:rPr>
              <w:t xml:space="preserve"> введения </w:t>
            </w:r>
            <w:r w:rsidR="00952C1B" w:rsidRPr="00DD0C37">
              <w:rPr>
                <w:rFonts w:ascii="Times New Roman" w:hAnsi="Times New Roman" w:cs="Times New Roman"/>
                <w:color w:val="080808"/>
              </w:rPr>
              <w:t xml:space="preserve">обновленных </w:t>
            </w:r>
            <w:r w:rsidR="00624541" w:rsidRPr="00DD0C37">
              <w:rPr>
                <w:rFonts w:ascii="Times New Roman" w:hAnsi="Times New Roman" w:cs="Times New Roman"/>
                <w:w w:val="95"/>
              </w:rPr>
              <w:t>ФООП</w:t>
            </w:r>
          </w:p>
        </w:tc>
      </w:tr>
      <w:tr w:rsidR="006241A2" w:rsidRPr="00DD0C37" w:rsidTr="00E04E0C">
        <w:tc>
          <w:tcPr>
            <w:tcW w:w="992" w:type="dxa"/>
          </w:tcPr>
          <w:p w:rsidR="006241A2" w:rsidRPr="00DD0C37" w:rsidRDefault="006241A2" w:rsidP="00597FE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DD0C37">
              <w:rPr>
                <w:rFonts w:ascii="Times New Roman" w:hAnsi="Times New Roman" w:cs="Times New Roman"/>
              </w:rPr>
              <w:t>6. </w:t>
            </w:r>
          </w:p>
        </w:tc>
        <w:tc>
          <w:tcPr>
            <w:tcW w:w="5812" w:type="dxa"/>
          </w:tcPr>
          <w:p w:rsidR="006241A2" w:rsidRPr="00DD0C37" w:rsidRDefault="006241A2" w:rsidP="006241A2">
            <w:pPr>
              <w:pStyle w:val="a4"/>
              <w:jc w:val="both"/>
              <w:rPr>
                <w:rFonts w:ascii="Times New Roman" w:hAnsi="Times New Roman" w:cs="Times New Roman"/>
                <w:w w:val="90"/>
              </w:rPr>
            </w:pPr>
            <w:r w:rsidRPr="00DD0C37">
              <w:rPr>
                <w:rFonts w:ascii="Times New Roman" w:hAnsi="Times New Roman" w:cs="Times New Roman"/>
                <w:w w:val="95"/>
              </w:rPr>
              <w:t>Проведение</w:t>
            </w:r>
            <w:r w:rsidRPr="00DD0C37">
              <w:rPr>
                <w:rFonts w:ascii="Times New Roman" w:hAnsi="Times New Roman" w:cs="Times New Roman"/>
                <w:spacing w:val="52"/>
              </w:rPr>
              <w:t xml:space="preserve"> </w:t>
            </w:r>
            <w:r w:rsidRPr="00DD0C37">
              <w:rPr>
                <w:rFonts w:ascii="Times New Roman" w:hAnsi="Times New Roman" w:cs="Times New Roman"/>
                <w:w w:val="95"/>
              </w:rPr>
              <w:t>инструктажа</w:t>
            </w:r>
            <w:r w:rsidRPr="00DD0C37">
              <w:rPr>
                <w:rFonts w:ascii="Times New Roman" w:hAnsi="Times New Roman" w:cs="Times New Roman"/>
                <w:spacing w:val="53"/>
              </w:rPr>
              <w:t xml:space="preserve"> </w:t>
            </w:r>
            <w:r w:rsidRPr="00DD0C37">
              <w:rPr>
                <w:rFonts w:ascii="Times New Roman" w:hAnsi="Times New Roman" w:cs="Times New Roman"/>
                <w:color w:val="0F0F0F"/>
                <w:w w:val="95"/>
              </w:rPr>
              <w:t>управленческих</w:t>
            </w:r>
            <w:r w:rsidRPr="00DD0C37">
              <w:rPr>
                <w:rFonts w:ascii="Times New Roman" w:hAnsi="Times New Roman" w:cs="Times New Roman"/>
                <w:color w:val="0F0F0F"/>
                <w:spacing w:val="31"/>
              </w:rPr>
              <w:t xml:space="preserve"> </w:t>
            </w:r>
            <w:r w:rsidRPr="00DD0C37">
              <w:rPr>
                <w:rFonts w:ascii="Times New Roman" w:hAnsi="Times New Roman" w:cs="Times New Roman"/>
                <w:color w:val="070707"/>
                <w:spacing w:val="-2"/>
                <w:w w:val="95"/>
              </w:rPr>
              <w:t xml:space="preserve">команд </w:t>
            </w:r>
            <w:r w:rsidRPr="00DD0C37">
              <w:rPr>
                <w:rFonts w:ascii="Times New Roman" w:hAnsi="Times New Roman" w:cs="Times New Roman"/>
                <w:color w:val="0C0C0C"/>
                <w:w w:val="95"/>
              </w:rPr>
              <w:t xml:space="preserve">общеобразовательных </w:t>
            </w:r>
            <w:r w:rsidRPr="00DD0C37">
              <w:rPr>
                <w:rFonts w:ascii="Times New Roman" w:hAnsi="Times New Roman" w:cs="Times New Roman"/>
                <w:color w:val="0E0E0E"/>
                <w:w w:val="95"/>
              </w:rPr>
              <w:t xml:space="preserve">учреждений </w:t>
            </w:r>
            <w:r w:rsidRPr="00DD0C37">
              <w:rPr>
                <w:rFonts w:ascii="Times New Roman" w:hAnsi="Times New Roman" w:cs="Times New Roman"/>
                <w:color w:val="181818"/>
                <w:w w:val="95"/>
              </w:rPr>
              <w:t xml:space="preserve">по </w:t>
            </w:r>
            <w:r w:rsidRPr="00DD0C37">
              <w:rPr>
                <w:rFonts w:ascii="Times New Roman" w:hAnsi="Times New Roman" w:cs="Times New Roman"/>
                <w:color w:val="161616"/>
                <w:w w:val="95"/>
              </w:rPr>
              <w:t xml:space="preserve">использованию </w:t>
            </w:r>
            <w:r w:rsidRPr="00DD0C37">
              <w:rPr>
                <w:rFonts w:ascii="Times New Roman" w:hAnsi="Times New Roman" w:cs="Times New Roman"/>
              </w:rPr>
              <w:t xml:space="preserve">методических рекомендаций, </w:t>
            </w:r>
            <w:r w:rsidRPr="00DD0C37">
              <w:rPr>
                <w:rFonts w:ascii="Times New Roman" w:hAnsi="Times New Roman" w:cs="Times New Roman"/>
                <w:color w:val="0A0A0A"/>
              </w:rPr>
              <w:t xml:space="preserve">связанных </w:t>
            </w:r>
            <w:r w:rsidRPr="00DD0C37">
              <w:rPr>
                <w:rFonts w:ascii="Times New Roman" w:hAnsi="Times New Roman" w:cs="Times New Roman"/>
                <w:color w:val="232323"/>
              </w:rPr>
              <w:t xml:space="preserve">с </w:t>
            </w:r>
            <w:r w:rsidRPr="00DD0C37">
              <w:rPr>
                <w:rFonts w:ascii="Times New Roman" w:hAnsi="Times New Roman" w:cs="Times New Roman"/>
              </w:rPr>
              <w:t xml:space="preserve">процессом </w:t>
            </w:r>
            <w:r w:rsidRPr="00DD0C37">
              <w:rPr>
                <w:rFonts w:ascii="Times New Roman" w:hAnsi="Times New Roman" w:cs="Times New Roman"/>
                <w:color w:val="151515"/>
              </w:rPr>
              <w:lastRenderedPageBreak/>
              <w:t>управления</w:t>
            </w:r>
            <w:r w:rsidRPr="00DD0C37">
              <w:rPr>
                <w:rFonts w:ascii="Times New Roman" w:hAnsi="Times New Roman" w:cs="Times New Roman"/>
                <w:color w:val="151515"/>
                <w:spacing w:val="-1"/>
              </w:rPr>
              <w:t xml:space="preserve"> </w:t>
            </w:r>
            <w:r w:rsidRPr="00DD0C37">
              <w:rPr>
                <w:rFonts w:ascii="Times New Roman" w:hAnsi="Times New Roman" w:cs="Times New Roman"/>
                <w:color w:val="181818"/>
              </w:rPr>
              <w:t>введением</w:t>
            </w:r>
            <w:r w:rsidRPr="00DD0C37">
              <w:rPr>
                <w:rFonts w:ascii="Times New Roman" w:hAnsi="Times New Roman" w:cs="Times New Roman"/>
                <w:color w:val="181818"/>
                <w:spacing w:val="-4"/>
              </w:rPr>
              <w:t xml:space="preserve"> </w:t>
            </w:r>
            <w:r w:rsidRPr="00DD0C37">
              <w:rPr>
                <w:rFonts w:ascii="Times New Roman" w:hAnsi="Times New Roman" w:cs="Times New Roman"/>
              </w:rPr>
              <w:t>ФООП</w:t>
            </w:r>
          </w:p>
        </w:tc>
        <w:tc>
          <w:tcPr>
            <w:tcW w:w="1560" w:type="dxa"/>
          </w:tcPr>
          <w:p w:rsidR="006241A2" w:rsidRPr="00DD0C37" w:rsidRDefault="006241A2" w:rsidP="00022E7F">
            <w:pPr>
              <w:pStyle w:val="TableParagraph"/>
              <w:spacing w:line="227" w:lineRule="exact"/>
              <w:ind w:left="115" w:right="150"/>
              <w:jc w:val="center"/>
              <w:rPr>
                <w:color w:val="131313"/>
                <w:w w:val="90"/>
              </w:rPr>
            </w:pPr>
            <w:r w:rsidRPr="00DD0C37">
              <w:rPr>
                <w:color w:val="131313"/>
                <w:w w:val="90"/>
              </w:rPr>
              <w:lastRenderedPageBreak/>
              <w:t>май-июнь</w:t>
            </w:r>
          </w:p>
          <w:p w:rsidR="006241A2" w:rsidRPr="00DD0C37" w:rsidRDefault="006241A2" w:rsidP="0013224C">
            <w:pPr>
              <w:pStyle w:val="TableParagraph"/>
              <w:spacing w:line="227" w:lineRule="exact"/>
              <w:ind w:left="115" w:right="150"/>
              <w:jc w:val="center"/>
              <w:rPr>
                <w:color w:val="131313"/>
                <w:w w:val="90"/>
              </w:rPr>
            </w:pPr>
            <w:r w:rsidRPr="00DD0C37">
              <w:rPr>
                <w:color w:val="131313"/>
                <w:w w:val="90"/>
              </w:rPr>
              <w:t>2023</w:t>
            </w:r>
          </w:p>
        </w:tc>
        <w:tc>
          <w:tcPr>
            <w:tcW w:w="2693" w:type="dxa"/>
          </w:tcPr>
          <w:p w:rsidR="006241A2" w:rsidRPr="00DD0C37" w:rsidRDefault="006241A2" w:rsidP="00C60E57">
            <w:pPr>
              <w:rPr>
                <w:rFonts w:ascii="Times New Roman" w:hAnsi="Times New Roman" w:cs="Times New Roman"/>
              </w:rPr>
            </w:pPr>
            <w:r w:rsidRPr="00DD0C37">
              <w:rPr>
                <w:rFonts w:ascii="Times New Roman" w:hAnsi="Times New Roman" w:cs="Times New Roman"/>
              </w:rPr>
              <w:t xml:space="preserve">Отдел по образованию, МКУ </w:t>
            </w:r>
            <w:r w:rsidRPr="00DD0C37">
              <w:rPr>
                <w:rFonts w:ascii="Times New Roman" w:hAnsi="Times New Roman" w:cs="Times New Roman"/>
                <w:color w:val="161616"/>
              </w:rPr>
              <w:t>"</w:t>
            </w:r>
            <w:r w:rsidRPr="00DD0C37">
              <w:rPr>
                <w:rFonts w:ascii="Times New Roman" w:hAnsi="Times New Roman" w:cs="Times New Roman"/>
              </w:rPr>
              <w:t>Центр</w:t>
            </w:r>
            <w:r w:rsidRPr="00DD0C37">
              <w:rPr>
                <w:rFonts w:ascii="Times New Roman" w:hAnsi="Times New Roman" w:cs="Times New Roman"/>
                <w:color w:val="161616"/>
              </w:rPr>
              <w:t>"</w:t>
            </w:r>
            <w:r w:rsidRPr="00DD0C37">
              <w:rPr>
                <w:rFonts w:ascii="Times New Roman" w:hAnsi="Times New Roman" w:cs="Times New Roman"/>
              </w:rPr>
              <w:t xml:space="preserve">, общеобразовательные </w:t>
            </w:r>
            <w:r w:rsidRPr="00DD0C37">
              <w:rPr>
                <w:rFonts w:ascii="Times New Roman" w:hAnsi="Times New Roman" w:cs="Times New Roman"/>
              </w:rPr>
              <w:lastRenderedPageBreak/>
              <w:t>учреждения</w:t>
            </w:r>
          </w:p>
        </w:tc>
        <w:tc>
          <w:tcPr>
            <w:tcW w:w="4387" w:type="dxa"/>
          </w:tcPr>
          <w:p w:rsidR="006241A2" w:rsidRPr="00DD0C37" w:rsidRDefault="006241A2" w:rsidP="006241A2">
            <w:pPr>
              <w:pStyle w:val="TableParagraph"/>
              <w:spacing w:line="244" w:lineRule="exact"/>
              <w:ind w:left="35"/>
              <w:jc w:val="both"/>
            </w:pPr>
            <w:r w:rsidRPr="00DD0C37">
              <w:rPr>
                <w:color w:val="0F0F0F"/>
              </w:rPr>
              <w:lastRenderedPageBreak/>
              <w:t>Синхронизированы</w:t>
            </w:r>
            <w:r w:rsidRPr="00DD0C37">
              <w:rPr>
                <w:color w:val="0F0F0F"/>
                <w:spacing w:val="-10"/>
              </w:rPr>
              <w:t xml:space="preserve"> </w:t>
            </w:r>
            <w:r w:rsidRPr="00DD0C37">
              <w:rPr>
                <w:color w:val="131313"/>
              </w:rPr>
              <w:t>подходы</w:t>
            </w:r>
            <w:r w:rsidRPr="00DD0C37">
              <w:rPr>
                <w:color w:val="131313"/>
                <w:spacing w:val="5"/>
              </w:rPr>
              <w:t xml:space="preserve"> </w:t>
            </w:r>
            <w:r w:rsidRPr="00DD0C37">
              <w:rPr>
                <w:color w:val="131313"/>
              </w:rPr>
              <w:t>к</w:t>
            </w:r>
            <w:r w:rsidRPr="00DD0C37">
              <w:rPr>
                <w:color w:val="131313"/>
                <w:spacing w:val="-13"/>
              </w:rPr>
              <w:t xml:space="preserve"> </w:t>
            </w:r>
            <w:r w:rsidRPr="00DD0C37">
              <w:rPr>
                <w:spacing w:val="-2"/>
              </w:rPr>
              <w:t xml:space="preserve">организации </w:t>
            </w:r>
            <w:r w:rsidRPr="00DD0C37">
              <w:t xml:space="preserve">управления процессами </w:t>
            </w:r>
            <w:r w:rsidRPr="00DD0C37">
              <w:rPr>
                <w:color w:val="161616"/>
              </w:rPr>
              <w:t xml:space="preserve">введения </w:t>
            </w:r>
            <w:r w:rsidRPr="00DD0C37">
              <w:rPr>
                <w:color w:val="080808"/>
              </w:rPr>
              <w:t>ФООП</w:t>
            </w:r>
            <w:r w:rsidRPr="00DD0C37">
              <w:t xml:space="preserve"> </w:t>
            </w:r>
            <w:r w:rsidRPr="00DD0C37">
              <w:rPr>
                <w:color w:val="2A2A2A"/>
              </w:rPr>
              <w:t xml:space="preserve">на </w:t>
            </w:r>
            <w:r w:rsidRPr="00DD0C37">
              <w:rPr>
                <w:color w:val="131313"/>
              </w:rPr>
              <w:t xml:space="preserve">всей </w:t>
            </w:r>
            <w:r w:rsidRPr="00DD0C37">
              <w:t xml:space="preserve">территории </w:t>
            </w:r>
            <w:r w:rsidRPr="00DD0C37">
              <w:rPr>
                <w:color w:val="161616"/>
              </w:rPr>
              <w:t xml:space="preserve">Городищенского </w:t>
            </w:r>
            <w:r w:rsidRPr="00DD0C37">
              <w:rPr>
                <w:color w:val="161616"/>
              </w:rPr>
              <w:lastRenderedPageBreak/>
              <w:t>муниципального района</w:t>
            </w:r>
          </w:p>
        </w:tc>
      </w:tr>
      <w:tr w:rsidR="006241A2" w:rsidRPr="00DD0C37" w:rsidTr="00E04E0C">
        <w:tc>
          <w:tcPr>
            <w:tcW w:w="992" w:type="dxa"/>
          </w:tcPr>
          <w:p w:rsidR="006241A2" w:rsidRPr="00DD0C37" w:rsidRDefault="006241A2" w:rsidP="00597FE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DD0C37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5812" w:type="dxa"/>
          </w:tcPr>
          <w:p w:rsidR="006241A2" w:rsidRPr="00DD0C37" w:rsidRDefault="006241A2" w:rsidP="006241A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D0C37">
              <w:rPr>
                <w:rFonts w:ascii="Times New Roman" w:hAnsi="Times New Roman" w:cs="Times New Roman"/>
              </w:rPr>
              <w:t xml:space="preserve">Организация </w:t>
            </w:r>
            <w:r w:rsidRPr="00DD0C37">
              <w:rPr>
                <w:rFonts w:ascii="Times New Roman" w:hAnsi="Times New Roman" w:cs="Times New Roman"/>
                <w:color w:val="111111"/>
              </w:rPr>
              <w:t xml:space="preserve">включения </w:t>
            </w:r>
            <w:r w:rsidRPr="00DD0C37">
              <w:rPr>
                <w:rFonts w:ascii="Times New Roman" w:hAnsi="Times New Roman" w:cs="Times New Roman"/>
                <w:color w:val="1D1D1D"/>
                <w:spacing w:val="-10"/>
              </w:rPr>
              <w:t xml:space="preserve">в </w:t>
            </w:r>
            <w:r w:rsidRPr="00DD0C37">
              <w:rPr>
                <w:rFonts w:ascii="Times New Roman" w:hAnsi="Times New Roman" w:cs="Times New Roman"/>
                <w:color w:val="0C0C0C"/>
              </w:rPr>
              <w:t xml:space="preserve">педагогическую </w:t>
            </w:r>
            <w:r w:rsidRPr="00DD0C37">
              <w:rPr>
                <w:rFonts w:ascii="Times New Roman" w:hAnsi="Times New Roman" w:cs="Times New Roman"/>
                <w:color w:val="0F0F0F"/>
              </w:rPr>
              <w:t xml:space="preserve">деятельность </w:t>
            </w:r>
            <w:r w:rsidRPr="00DD0C37">
              <w:rPr>
                <w:rFonts w:ascii="Times New Roman" w:hAnsi="Times New Roman" w:cs="Times New Roman"/>
                <w:color w:val="161616"/>
              </w:rPr>
              <w:t xml:space="preserve">учителя </w:t>
            </w:r>
            <w:r w:rsidRPr="00DD0C37">
              <w:rPr>
                <w:rFonts w:ascii="Times New Roman" w:hAnsi="Times New Roman" w:cs="Times New Roman"/>
                <w:color w:val="0C0C0C"/>
              </w:rPr>
              <w:t xml:space="preserve">федеральных  </w:t>
            </w:r>
            <w:r w:rsidRPr="00DD0C37">
              <w:rPr>
                <w:rFonts w:ascii="Times New Roman" w:hAnsi="Times New Roman" w:cs="Times New Roman"/>
                <w:color w:val="131313"/>
              </w:rPr>
              <w:t>онлайн конструкторов, электронных конспектов уроков по всем учебным предметам, соответствующих требованиям ФООП</w:t>
            </w:r>
          </w:p>
        </w:tc>
        <w:tc>
          <w:tcPr>
            <w:tcW w:w="1560" w:type="dxa"/>
          </w:tcPr>
          <w:p w:rsidR="006241A2" w:rsidRPr="00DD0C37" w:rsidRDefault="006241A2" w:rsidP="00F13B00">
            <w:pPr>
              <w:pStyle w:val="TableParagraph"/>
              <w:spacing w:line="227" w:lineRule="exact"/>
              <w:ind w:left="115" w:right="150"/>
              <w:jc w:val="center"/>
              <w:rPr>
                <w:color w:val="131313"/>
                <w:w w:val="90"/>
              </w:rPr>
            </w:pPr>
            <w:r w:rsidRPr="00DD0C37">
              <w:rPr>
                <w:color w:val="131313"/>
                <w:w w:val="90"/>
              </w:rPr>
              <w:t>август 2023 г.</w:t>
            </w:r>
          </w:p>
        </w:tc>
        <w:tc>
          <w:tcPr>
            <w:tcW w:w="2693" w:type="dxa"/>
          </w:tcPr>
          <w:p w:rsidR="006241A2" w:rsidRPr="00DD0C37" w:rsidRDefault="006241A2" w:rsidP="00C60E57">
            <w:pPr>
              <w:rPr>
                <w:rFonts w:ascii="Times New Roman" w:hAnsi="Times New Roman" w:cs="Times New Roman"/>
              </w:rPr>
            </w:pPr>
            <w:r w:rsidRPr="00DD0C37">
              <w:rPr>
                <w:rFonts w:ascii="Times New Roman" w:hAnsi="Times New Roman" w:cs="Times New Roman"/>
              </w:rPr>
              <w:t xml:space="preserve">Отдел по образованию, МКУ </w:t>
            </w:r>
            <w:r w:rsidRPr="00DD0C37">
              <w:rPr>
                <w:rFonts w:ascii="Times New Roman" w:hAnsi="Times New Roman" w:cs="Times New Roman"/>
                <w:color w:val="161616"/>
              </w:rPr>
              <w:t>"</w:t>
            </w:r>
            <w:r w:rsidRPr="00DD0C37">
              <w:rPr>
                <w:rFonts w:ascii="Times New Roman" w:hAnsi="Times New Roman" w:cs="Times New Roman"/>
              </w:rPr>
              <w:t>Центр</w:t>
            </w:r>
            <w:r w:rsidRPr="00DD0C37">
              <w:rPr>
                <w:rFonts w:ascii="Times New Roman" w:hAnsi="Times New Roman" w:cs="Times New Roman"/>
                <w:color w:val="161616"/>
              </w:rPr>
              <w:t>"</w:t>
            </w:r>
            <w:r w:rsidRPr="00DD0C37">
              <w:rPr>
                <w:rFonts w:ascii="Times New Roman" w:hAnsi="Times New Roman" w:cs="Times New Roman"/>
              </w:rPr>
              <w:t>, общеобразовательные учреждения</w:t>
            </w:r>
          </w:p>
        </w:tc>
        <w:tc>
          <w:tcPr>
            <w:tcW w:w="4387" w:type="dxa"/>
          </w:tcPr>
          <w:p w:rsidR="006241A2" w:rsidRPr="00DD0C37" w:rsidRDefault="006241A2" w:rsidP="00022E7F">
            <w:pPr>
              <w:pStyle w:val="TableParagraph"/>
              <w:tabs>
                <w:tab w:val="left" w:pos="1418"/>
                <w:tab w:val="left" w:pos="2579"/>
                <w:tab w:val="left" w:pos="3103"/>
                <w:tab w:val="left" w:pos="4185"/>
              </w:tabs>
              <w:spacing w:line="244" w:lineRule="exact"/>
              <w:ind w:left="35"/>
              <w:jc w:val="both"/>
            </w:pPr>
            <w:r w:rsidRPr="00DD0C37">
              <w:rPr>
                <w:spacing w:val="-2"/>
              </w:rPr>
              <w:t>Снижена</w:t>
            </w:r>
            <w:r w:rsidRPr="00DD0C37">
              <w:t xml:space="preserve"> </w:t>
            </w:r>
            <w:r w:rsidRPr="00DD0C37">
              <w:rPr>
                <w:color w:val="161616"/>
                <w:spacing w:val="-2"/>
              </w:rPr>
              <w:t>нагрузка</w:t>
            </w:r>
            <w:r w:rsidRPr="00DD0C37">
              <w:rPr>
                <w:color w:val="161616"/>
              </w:rPr>
              <w:t xml:space="preserve"> </w:t>
            </w:r>
            <w:r w:rsidRPr="00DD0C37">
              <w:rPr>
                <w:color w:val="131313"/>
                <w:spacing w:val="-5"/>
              </w:rPr>
              <w:t>на</w:t>
            </w:r>
            <w:r w:rsidRPr="00DD0C37">
              <w:rPr>
                <w:color w:val="131313"/>
              </w:rPr>
              <w:t xml:space="preserve"> </w:t>
            </w:r>
            <w:r w:rsidRPr="00DD0C37">
              <w:rPr>
                <w:spacing w:val="-2"/>
              </w:rPr>
              <w:t>учителя</w:t>
            </w:r>
            <w:r w:rsidRPr="00DD0C37">
              <w:t xml:space="preserve"> </w:t>
            </w:r>
            <w:r w:rsidRPr="00DD0C37">
              <w:rPr>
                <w:color w:val="1C1C1C"/>
                <w:spacing w:val="-5"/>
              </w:rPr>
              <w:t xml:space="preserve">при </w:t>
            </w:r>
            <w:r w:rsidRPr="00DD0C37">
              <w:rPr>
                <w:color w:val="1C1C1C"/>
              </w:rPr>
              <w:t xml:space="preserve">подготовке </w:t>
            </w:r>
            <w:r w:rsidRPr="00DD0C37">
              <w:rPr>
                <w:color w:val="262626"/>
              </w:rPr>
              <w:t xml:space="preserve">к </w:t>
            </w:r>
            <w:r w:rsidRPr="00DD0C37">
              <w:rPr>
                <w:color w:val="111111"/>
              </w:rPr>
              <w:t xml:space="preserve">учебному </w:t>
            </w:r>
            <w:r w:rsidRPr="00DD0C37">
              <w:rPr>
                <w:color w:val="0F0F0F"/>
              </w:rPr>
              <w:t xml:space="preserve">занятию. </w:t>
            </w:r>
            <w:r w:rsidRPr="00DD0C37">
              <w:rPr>
                <w:spacing w:val="-2"/>
              </w:rPr>
              <w:t>Аккумулированы</w:t>
            </w:r>
            <w:r w:rsidRPr="00DD0C37">
              <w:t xml:space="preserve"> </w:t>
            </w:r>
            <w:r w:rsidRPr="00DD0C37">
              <w:rPr>
                <w:color w:val="181818"/>
                <w:spacing w:val="-2"/>
              </w:rPr>
              <w:t xml:space="preserve">эффективные </w:t>
            </w:r>
            <w:r w:rsidRPr="00DD0C37">
              <w:rPr>
                <w:color w:val="111111"/>
                <w:spacing w:val="-4"/>
              </w:rPr>
              <w:t xml:space="preserve">приемы </w:t>
            </w:r>
            <w:r w:rsidRPr="00DD0C37">
              <w:rPr>
                <w:color w:val="2F2F2F"/>
              </w:rPr>
              <w:t>и</w:t>
            </w:r>
            <w:r w:rsidRPr="00DD0C37">
              <w:rPr>
                <w:color w:val="2F2F2F"/>
                <w:spacing w:val="55"/>
              </w:rPr>
              <w:t xml:space="preserve"> </w:t>
            </w:r>
            <w:r w:rsidRPr="00DD0C37">
              <w:rPr>
                <w:color w:val="111111"/>
              </w:rPr>
              <w:t>методы</w:t>
            </w:r>
            <w:r w:rsidRPr="00DD0C37">
              <w:rPr>
                <w:color w:val="111111"/>
                <w:spacing w:val="64"/>
              </w:rPr>
              <w:t xml:space="preserve"> </w:t>
            </w:r>
            <w:r w:rsidRPr="00DD0C37">
              <w:rPr>
                <w:color w:val="131313"/>
              </w:rPr>
              <w:t>обучения</w:t>
            </w:r>
            <w:r w:rsidRPr="00DD0C37">
              <w:rPr>
                <w:color w:val="131313"/>
                <w:spacing w:val="75"/>
              </w:rPr>
              <w:t xml:space="preserve"> </w:t>
            </w:r>
            <w:r w:rsidRPr="00DD0C37">
              <w:rPr>
                <w:color w:val="111111"/>
              </w:rPr>
              <w:t>на</w:t>
            </w:r>
            <w:r w:rsidRPr="00DD0C37">
              <w:rPr>
                <w:color w:val="111111"/>
                <w:spacing w:val="58"/>
              </w:rPr>
              <w:t xml:space="preserve"> </w:t>
            </w:r>
            <w:r w:rsidRPr="00DD0C37">
              <w:rPr>
                <w:color w:val="151515"/>
              </w:rPr>
              <w:t>единой</w:t>
            </w:r>
            <w:r w:rsidRPr="00DD0C37">
              <w:rPr>
                <w:color w:val="151515"/>
                <w:spacing w:val="73"/>
              </w:rPr>
              <w:t xml:space="preserve"> </w:t>
            </w:r>
            <w:r w:rsidRPr="00DD0C37">
              <w:rPr>
                <w:color w:val="070707"/>
                <w:spacing w:val="-2"/>
              </w:rPr>
              <w:t xml:space="preserve">цифровой </w:t>
            </w:r>
            <w:r w:rsidRPr="00DD0C37">
              <w:rPr>
                <w:color w:val="0F0F0F"/>
                <w:spacing w:val="-2"/>
              </w:rPr>
              <w:t>платформе</w:t>
            </w:r>
          </w:p>
        </w:tc>
      </w:tr>
      <w:tr w:rsidR="00DD7D15" w:rsidRPr="00DD0C37" w:rsidTr="00DD7D15">
        <w:tc>
          <w:tcPr>
            <w:tcW w:w="15444" w:type="dxa"/>
            <w:gridSpan w:val="5"/>
          </w:tcPr>
          <w:p w:rsidR="00DD7D15" w:rsidRPr="00DD0C37" w:rsidRDefault="00DD7D15" w:rsidP="00AC5039">
            <w:pPr>
              <w:pStyle w:val="TableParagraph"/>
              <w:spacing w:line="246" w:lineRule="exact"/>
              <w:ind w:left="737" w:right="-72"/>
              <w:jc w:val="center"/>
            </w:pPr>
            <w:r w:rsidRPr="00DD0C37">
              <w:rPr>
                <w:color w:val="0F0F0F"/>
                <w:w w:val="95"/>
              </w:rPr>
              <w:t>4. Кадровое</w:t>
            </w:r>
            <w:r w:rsidRPr="00DD0C37">
              <w:rPr>
                <w:color w:val="0F0F0F"/>
                <w:spacing w:val="6"/>
              </w:rPr>
              <w:t xml:space="preserve"> </w:t>
            </w:r>
            <w:r w:rsidRPr="00DD0C37">
              <w:rPr>
                <w:color w:val="0C0C0C"/>
                <w:w w:val="95"/>
              </w:rPr>
              <w:t>обеспечение</w:t>
            </w:r>
            <w:r w:rsidRPr="00DD0C37">
              <w:rPr>
                <w:color w:val="0C0C0C"/>
                <w:spacing w:val="4"/>
              </w:rPr>
              <w:t xml:space="preserve"> </w:t>
            </w:r>
            <w:r w:rsidRPr="00DD0C37">
              <w:rPr>
                <w:color w:val="0C0C0C"/>
              </w:rPr>
              <w:t xml:space="preserve">введения </w:t>
            </w:r>
            <w:r w:rsidRPr="00DD0C37">
              <w:rPr>
                <w:color w:val="080808"/>
              </w:rPr>
              <w:t xml:space="preserve">обновленных </w:t>
            </w:r>
            <w:r w:rsidRPr="00DD0C37">
              <w:rPr>
                <w:w w:val="95"/>
              </w:rPr>
              <w:t>Ф</w:t>
            </w:r>
            <w:r w:rsidR="00AC5039" w:rsidRPr="00DD0C37">
              <w:rPr>
                <w:w w:val="95"/>
              </w:rPr>
              <w:t>ООП</w:t>
            </w:r>
          </w:p>
        </w:tc>
      </w:tr>
      <w:tr w:rsidR="0069329D" w:rsidRPr="00DD0C37" w:rsidTr="009417AC">
        <w:trPr>
          <w:trHeight w:val="1088"/>
        </w:trPr>
        <w:tc>
          <w:tcPr>
            <w:tcW w:w="992" w:type="dxa"/>
          </w:tcPr>
          <w:p w:rsidR="0069329D" w:rsidRPr="00DD0C37" w:rsidRDefault="0069329D" w:rsidP="00DD7D1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DD0C3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812" w:type="dxa"/>
          </w:tcPr>
          <w:p w:rsidR="0069329D" w:rsidRPr="00DD0C37" w:rsidRDefault="0069329D" w:rsidP="0069329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D0C37">
              <w:rPr>
                <w:rFonts w:ascii="Times New Roman" w:hAnsi="Times New Roman" w:cs="Times New Roman"/>
              </w:rPr>
              <w:t xml:space="preserve">Обеспечение повышения квалификации руководителей </w:t>
            </w:r>
            <w:r w:rsidRPr="00DD0C37">
              <w:rPr>
                <w:rFonts w:ascii="Times New Roman" w:hAnsi="Times New Roman" w:cs="Times New Roman"/>
                <w:w w:val="95"/>
              </w:rPr>
              <w:t>общеобразовательных</w:t>
            </w:r>
            <w:r w:rsidRPr="00DD0C37">
              <w:rPr>
                <w:rFonts w:ascii="Times New Roman" w:hAnsi="Times New Roman" w:cs="Times New Roman"/>
                <w:spacing w:val="-12"/>
                <w:w w:val="95"/>
              </w:rPr>
              <w:t xml:space="preserve"> </w:t>
            </w:r>
            <w:r w:rsidRPr="00DD0C37">
              <w:rPr>
                <w:rFonts w:ascii="Times New Roman" w:hAnsi="Times New Roman" w:cs="Times New Roman"/>
                <w:color w:val="0E0E0E"/>
                <w:w w:val="95"/>
              </w:rPr>
              <w:t>учреждений</w:t>
            </w:r>
          </w:p>
        </w:tc>
        <w:tc>
          <w:tcPr>
            <w:tcW w:w="1560" w:type="dxa"/>
          </w:tcPr>
          <w:p w:rsidR="0069329D" w:rsidRPr="00DD0C37" w:rsidRDefault="0069329D" w:rsidP="00F81F12">
            <w:pPr>
              <w:pStyle w:val="TableParagraph"/>
              <w:spacing w:line="227" w:lineRule="exact"/>
              <w:ind w:left="115" w:right="150"/>
              <w:jc w:val="center"/>
              <w:rPr>
                <w:color w:val="0C0C0C"/>
              </w:rPr>
            </w:pPr>
            <w:r w:rsidRPr="00DD0C37">
              <w:rPr>
                <w:color w:val="0C0C0C"/>
                <w:w w:val="95"/>
              </w:rPr>
              <w:t>март-</w:t>
            </w:r>
            <w:r w:rsidRPr="00DD0C37">
              <w:rPr>
                <w:color w:val="0C0C0C"/>
              </w:rPr>
              <w:t>август</w:t>
            </w:r>
          </w:p>
          <w:p w:rsidR="0069329D" w:rsidRPr="00DD0C37" w:rsidRDefault="0069329D" w:rsidP="00DD7D15">
            <w:pPr>
              <w:pStyle w:val="TableParagraph"/>
              <w:spacing w:line="227" w:lineRule="exact"/>
              <w:ind w:left="115" w:right="150"/>
              <w:jc w:val="center"/>
              <w:rPr>
                <w:color w:val="131313"/>
                <w:w w:val="90"/>
              </w:rPr>
            </w:pPr>
            <w:r w:rsidRPr="00DD0C37">
              <w:rPr>
                <w:color w:val="0C0C0C"/>
                <w:w w:val="95"/>
              </w:rPr>
              <w:t>2023 г.</w:t>
            </w:r>
          </w:p>
        </w:tc>
        <w:tc>
          <w:tcPr>
            <w:tcW w:w="2693" w:type="dxa"/>
          </w:tcPr>
          <w:p w:rsidR="0069329D" w:rsidRPr="00DD0C37" w:rsidRDefault="0069329D" w:rsidP="00C60E57">
            <w:pPr>
              <w:rPr>
                <w:rFonts w:ascii="Times New Roman" w:hAnsi="Times New Roman" w:cs="Times New Roman"/>
              </w:rPr>
            </w:pPr>
            <w:r w:rsidRPr="00DD0C37">
              <w:rPr>
                <w:rFonts w:ascii="Times New Roman" w:hAnsi="Times New Roman" w:cs="Times New Roman"/>
              </w:rPr>
              <w:t xml:space="preserve">Отдел по образованию, МКУ </w:t>
            </w:r>
            <w:r w:rsidRPr="00DD0C37">
              <w:rPr>
                <w:rFonts w:ascii="Times New Roman" w:hAnsi="Times New Roman" w:cs="Times New Roman"/>
                <w:color w:val="161616"/>
              </w:rPr>
              <w:t>"</w:t>
            </w:r>
            <w:r w:rsidRPr="00DD0C37">
              <w:rPr>
                <w:rFonts w:ascii="Times New Roman" w:hAnsi="Times New Roman" w:cs="Times New Roman"/>
              </w:rPr>
              <w:t>Центр</w:t>
            </w:r>
            <w:r w:rsidRPr="00DD0C37">
              <w:rPr>
                <w:rFonts w:ascii="Times New Roman" w:hAnsi="Times New Roman" w:cs="Times New Roman"/>
                <w:color w:val="161616"/>
              </w:rPr>
              <w:t>"</w:t>
            </w:r>
            <w:r w:rsidRPr="00DD0C37">
              <w:rPr>
                <w:rFonts w:ascii="Times New Roman" w:hAnsi="Times New Roman" w:cs="Times New Roman"/>
              </w:rPr>
              <w:t>, общеобразовательные учреждения</w:t>
            </w:r>
          </w:p>
        </w:tc>
        <w:tc>
          <w:tcPr>
            <w:tcW w:w="4387" w:type="dxa"/>
            <w:vMerge w:val="restart"/>
          </w:tcPr>
          <w:tbl>
            <w:tblPr>
              <w:tblStyle w:val="TableNormal"/>
              <w:tblW w:w="4271" w:type="dxa"/>
              <w:tblInd w:w="15" w:type="dxa"/>
              <w:tblBorders>
                <w:top w:val="single" w:sz="6" w:space="0" w:color="67646B"/>
                <w:left w:val="single" w:sz="6" w:space="0" w:color="67646B"/>
                <w:bottom w:val="single" w:sz="6" w:space="0" w:color="67646B"/>
                <w:right w:val="single" w:sz="6" w:space="0" w:color="67646B"/>
                <w:insideH w:val="single" w:sz="6" w:space="0" w:color="67646B"/>
                <w:insideV w:val="single" w:sz="6" w:space="0" w:color="67646B"/>
              </w:tblBorders>
              <w:tblLayout w:type="fixed"/>
              <w:tblLook w:val="01E0"/>
            </w:tblPr>
            <w:tblGrid>
              <w:gridCol w:w="4271"/>
            </w:tblGrid>
            <w:tr w:rsidR="0069329D" w:rsidRPr="00DD0C37" w:rsidTr="00E04E0C">
              <w:trPr>
                <w:trHeight w:val="1481"/>
              </w:trPr>
              <w:tc>
                <w:tcPr>
                  <w:tcW w:w="4271" w:type="dxa"/>
                  <w:tcBorders>
                    <w:left w:val="nil"/>
                    <w:bottom w:val="nil"/>
                    <w:right w:val="nil"/>
                  </w:tcBorders>
                </w:tcPr>
                <w:p w:rsidR="0069329D" w:rsidRPr="00DD0C37" w:rsidRDefault="0069329D" w:rsidP="00E04E0C">
                  <w:pPr>
                    <w:pStyle w:val="TableParagraph"/>
                    <w:tabs>
                      <w:tab w:val="left" w:pos="2305"/>
                      <w:tab w:val="left" w:pos="3510"/>
                      <w:tab w:val="left" w:pos="4129"/>
                    </w:tabs>
                    <w:spacing w:line="226" w:lineRule="exact"/>
                    <w:ind w:left="101" w:right="142"/>
                    <w:jc w:val="both"/>
                    <w:rPr>
                      <w:lang w:val="ru-RU"/>
                    </w:rPr>
                  </w:pPr>
                  <w:r w:rsidRPr="00DD0C37">
                    <w:rPr>
                      <w:spacing w:val="-2"/>
                      <w:lang w:val="ru-RU"/>
                    </w:rPr>
                    <w:t>Синхронизированы</w:t>
                  </w:r>
                  <w:r w:rsidRPr="00DD0C37">
                    <w:rPr>
                      <w:lang w:val="ru-RU"/>
                    </w:rPr>
                    <w:t xml:space="preserve"> </w:t>
                  </w:r>
                  <w:r w:rsidRPr="00DD0C37">
                    <w:rPr>
                      <w:spacing w:val="-2"/>
                      <w:lang w:val="ru-RU"/>
                    </w:rPr>
                    <w:t>процессы</w:t>
                  </w:r>
                  <w:r w:rsidRPr="00DD0C37">
                    <w:rPr>
                      <w:lang w:val="ru-RU"/>
                    </w:rPr>
                    <w:t xml:space="preserve"> </w:t>
                  </w:r>
                  <w:r w:rsidRPr="00DD0C37">
                    <w:rPr>
                      <w:color w:val="0F0F0F"/>
                      <w:spacing w:val="-2"/>
                      <w:lang w:val="ru-RU"/>
                    </w:rPr>
                    <w:t xml:space="preserve">обучения  </w:t>
                  </w:r>
                  <w:r w:rsidRPr="00DD0C37">
                    <w:rPr>
                      <w:w w:val="95"/>
                      <w:lang w:val="ru-RU"/>
                    </w:rPr>
                    <w:t>педагогических</w:t>
                  </w:r>
                  <w:r w:rsidRPr="00DD0C37">
                    <w:rPr>
                      <w:spacing w:val="65"/>
                      <w:lang w:val="ru-RU"/>
                    </w:rPr>
                    <w:t xml:space="preserve"> </w:t>
                  </w:r>
                  <w:r w:rsidRPr="00DD0C37">
                    <w:rPr>
                      <w:color w:val="0C0C0C"/>
                      <w:w w:val="95"/>
                      <w:lang w:val="ru-RU"/>
                    </w:rPr>
                    <w:t>и</w:t>
                  </w:r>
                  <w:r w:rsidRPr="00DD0C37">
                    <w:rPr>
                      <w:color w:val="0C0C0C"/>
                      <w:spacing w:val="57"/>
                      <w:lang w:val="ru-RU"/>
                    </w:rPr>
                    <w:t xml:space="preserve"> </w:t>
                  </w:r>
                  <w:r w:rsidRPr="00DD0C37">
                    <w:rPr>
                      <w:w w:val="95"/>
                      <w:lang w:val="ru-RU"/>
                    </w:rPr>
                    <w:t>управленческих</w:t>
                  </w:r>
                  <w:r w:rsidRPr="00DD0C37">
                    <w:rPr>
                      <w:spacing w:val="72"/>
                      <w:lang w:val="ru-RU"/>
                    </w:rPr>
                    <w:t xml:space="preserve"> </w:t>
                  </w:r>
                  <w:r w:rsidRPr="00DD0C37">
                    <w:rPr>
                      <w:color w:val="030303"/>
                      <w:spacing w:val="-2"/>
                      <w:w w:val="95"/>
                      <w:lang w:val="ru-RU"/>
                    </w:rPr>
                    <w:t>команд на всей территории Городищенского муниципального района</w:t>
                  </w:r>
                </w:p>
              </w:tc>
            </w:tr>
          </w:tbl>
          <w:p w:rsidR="0069329D" w:rsidRPr="00DD0C37" w:rsidRDefault="0069329D" w:rsidP="00A30B86">
            <w:pPr>
              <w:pStyle w:val="a4"/>
              <w:jc w:val="both"/>
              <w:rPr>
                <w:rFonts w:ascii="Times New Roman" w:hAnsi="Times New Roman" w:cs="Times New Roman"/>
                <w:color w:val="080808"/>
              </w:rPr>
            </w:pPr>
          </w:p>
        </w:tc>
      </w:tr>
      <w:tr w:rsidR="0069329D" w:rsidRPr="00DD0C37" w:rsidTr="0069329D">
        <w:tc>
          <w:tcPr>
            <w:tcW w:w="992" w:type="dxa"/>
          </w:tcPr>
          <w:p w:rsidR="0069329D" w:rsidRPr="00DD0C37" w:rsidRDefault="00DF787F" w:rsidP="00597FE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DD0C37">
              <w:rPr>
                <w:rFonts w:ascii="Times New Roman" w:hAnsi="Times New Roman" w:cs="Times New Roman"/>
              </w:rPr>
              <w:t>9</w:t>
            </w:r>
            <w:r w:rsidR="0069329D" w:rsidRPr="00DD0C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2" w:type="dxa"/>
          </w:tcPr>
          <w:p w:rsidR="0069329D" w:rsidRPr="00DD0C37" w:rsidRDefault="0069329D" w:rsidP="0069329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D0C37">
              <w:rPr>
                <w:rFonts w:ascii="Times New Roman" w:hAnsi="Times New Roman" w:cs="Times New Roman"/>
              </w:rPr>
              <w:t xml:space="preserve">Обеспечение </w:t>
            </w:r>
            <w:r w:rsidRPr="00DD0C37">
              <w:rPr>
                <w:rFonts w:ascii="Times New Roman" w:hAnsi="Times New Roman" w:cs="Times New Roman"/>
                <w:color w:val="131313"/>
              </w:rPr>
              <w:t xml:space="preserve">повышения </w:t>
            </w:r>
            <w:r w:rsidRPr="00DD0C37">
              <w:rPr>
                <w:rFonts w:ascii="Times New Roman" w:hAnsi="Times New Roman" w:cs="Times New Roman"/>
                <w:color w:val="181818"/>
              </w:rPr>
              <w:t xml:space="preserve">квалификации </w:t>
            </w:r>
            <w:r w:rsidRPr="00DD0C37">
              <w:rPr>
                <w:rFonts w:ascii="Times New Roman" w:hAnsi="Times New Roman" w:cs="Times New Roman"/>
                <w:color w:val="0F0F0F"/>
              </w:rPr>
              <w:t>педагогических работников</w:t>
            </w:r>
          </w:p>
        </w:tc>
        <w:tc>
          <w:tcPr>
            <w:tcW w:w="1560" w:type="dxa"/>
          </w:tcPr>
          <w:p w:rsidR="0069329D" w:rsidRPr="00DD0C37" w:rsidRDefault="0069329D" w:rsidP="00DD7D15">
            <w:pPr>
              <w:pStyle w:val="TableParagraph"/>
              <w:spacing w:line="227" w:lineRule="exact"/>
              <w:ind w:left="115" w:right="150"/>
              <w:jc w:val="center"/>
              <w:rPr>
                <w:color w:val="131313"/>
                <w:w w:val="90"/>
              </w:rPr>
            </w:pPr>
            <w:r w:rsidRPr="00DD0C37">
              <w:rPr>
                <w:color w:val="131313"/>
                <w:w w:val="90"/>
              </w:rPr>
              <w:t>март-август 2023 г.</w:t>
            </w:r>
          </w:p>
        </w:tc>
        <w:tc>
          <w:tcPr>
            <w:tcW w:w="2693" w:type="dxa"/>
          </w:tcPr>
          <w:p w:rsidR="0069329D" w:rsidRPr="00DD0C37" w:rsidRDefault="0069329D" w:rsidP="00C60E57">
            <w:pPr>
              <w:rPr>
                <w:rFonts w:ascii="Times New Roman" w:hAnsi="Times New Roman" w:cs="Times New Roman"/>
              </w:rPr>
            </w:pPr>
            <w:r w:rsidRPr="00DD0C37">
              <w:rPr>
                <w:rFonts w:ascii="Times New Roman" w:hAnsi="Times New Roman" w:cs="Times New Roman"/>
              </w:rPr>
              <w:t xml:space="preserve">Отдел по образованию, МКУ </w:t>
            </w:r>
            <w:r w:rsidRPr="00DD0C37">
              <w:rPr>
                <w:rFonts w:ascii="Times New Roman" w:hAnsi="Times New Roman" w:cs="Times New Roman"/>
                <w:color w:val="161616"/>
              </w:rPr>
              <w:t>"</w:t>
            </w:r>
            <w:r w:rsidRPr="00DD0C37">
              <w:rPr>
                <w:rFonts w:ascii="Times New Roman" w:hAnsi="Times New Roman" w:cs="Times New Roman"/>
              </w:rPr>
              <w:t>Центр</w:t>
            </w:r>
            <w:r w:rsidRPr="00DD0C37">
              <w:rPr>
                <w:rFonts w:ascii="Times New Roman" w:hAnsi="Times New Roman" w:cs="Times New Roman"/>
                <w:color w:val="161616"/>
              </w:rPr>
              <w:t>"</w:t>
            </w:r>
            <w:r w:rsidRPr="00DD0C37">
              <w:rPr>
                <w:rFonts w:ascii="Times New Roman" w:hAnsi="Times New Roman" w:cs="Times New Roman"/>
              </w:rPr>
              <w:t>, общеобразовательные учреждения</w:t>
            </w:r>
          </w:p>
        </w:tc>
        <w:tc>
          <w:tcPr>
            <w:tcW w:w="4387" w:type="dxa"/>
            <w:vMerge/>
          </w:tcPr>
          <w:p w:rsidR="0069329D" w:rsidRPr="00DD0C37" w:rsidRDefault="0069329D" w:rsidP="00A30B86">
            <w:pPr>
              <w:pStyle w:val="a4"/>
              <w:jc w:val="both"/>
              <w:rPr>
                <w:rFonts w:ascii="Times New Roman" w:hAnsi="Times New Roman" w:cs="Times New Roman"/>
                <w:color w:val="080808"/>
              </w:rPr>
            </w:pPr>
          </w:p>
        </w:tc>
      </w:tr>
      <w:tr w:rsidR="00952C1B" w:rsidRPr="00DD0C37" w:rsidTr="00DD7D15">
        <w:tc>
          <w:tcPr>
            <w:tcW w:w="15444" w:type="dxa"/>
            <w:gridSpan w:val="5"/>
          </w:tcPr>
          <w:p w:rsidR="00952C1B" w:rsidRPr="00DD0C37" w:rsidRDefault="00DD7D15" w:rsidP="00DD7D15">
            <w:pPr>
              <w:pStyle w:val="a4"/>
              <w:ind w:left="737"/>
              <w:jc w:val="center"/>
              <w:rPr>
                <w:rFonts w:ascii="Times New Roman" w:hAnsi="Times New Roman" w:cs="Times New Roman"/>
                <w:color w:val="080808"/>
              </w:rPr>
            </w:pPr>
            <w:r w:rsidRPr="00DD0C37">
              <w:rPr>
                <w:rFonts w:ascii="Times New Roman" w:hAnsi="Times New Roman" w:cs="Times New Roman"/>
                <w:w w:val="95"/>
              </w:rPr>
              <w:t>5. </w:t>
            </w:r>
            <w:r w:rsidR="00952C1B" w:rsidRPr="00DD0C37">
              <w:rPr>
                <w:rFonts w:ascii="Times New Roman" w:hAnsi="Times New Roman" w:cs="Times New Roman"/>
                <w:w w:val="95"/>
              </w:rPr>
              <w:t>Мониторинг</w:t>
            </w:r>
            <w:r w:rsidR="00952C1B" w:rsidRPr="00DD0C37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="00952C1B" w:rsidRPr="00DD0C37">
              <w:rPr>
                <w:rFonts w:ascii="Times New Roman" w:hAnsi="Times New Roman" w:cs="Times New Roman"/>
                <w:w w:val="95"/>
              </w:rPr>
              <w:t>готовности</w:t>
            </w:r>
            <w:r w:rsidR="00952C1B" w:rsidRPr="00DD0C37">
              <w:rPr>
                <w:rFonts w:ascii="Times New Roman" w:hAnsi="Times New Roman" w:cs="Times New Roman"/>
              </w:rPr>
              <w:t xml:space="preserve"> </w:t>
            </w:r>
            <w:r w:rsidR="00952C1B" w:rsidRPr="00DD0C37">
              <w:rPr>
                <w:rFonts w:ascii="Times New Roman" w:hAnsi="Times New Roman" w:cs="Times New Roman"/>
                <w:color w:val="0C0C0C"/>
                <w:spacing w:val="-2"/>
                <w:w w:val="95"/>
              </w:rPr>
              <w:t>региона</w:t>
            </w:r>
          </w:p>
        </w:tc>
      </w:tr>
      <w:tr w:rsidR="0069329D" w:rsidRPr="00DD0C37" w:rsidTr="0069329D">
        <w:tc>
          <w:tcPr>
            <w:tcW w:w="992" w:type="dxa"/>
          </w:tcPr>
          <w:p w:rsidR="0069329D" w:rsidRPr="00DD0C37" w:rsidRDefault="0069329D" w:rsidP="00DF787F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DD0C37">
              <w:rPr>
                <w:rFonts w:ascii="Times New Roman" w:hAnsi="Times New Roman" w:cs="Times New Roman"/>
              </w:rPr>
              <w:t>1</w:t>
            </w:r>
            <w:r w:rsidR="00DF787F" w:rsidRPr="00DD0C37">
              <w:rPr>
                <w:rFonts w:ascii="Times New Roman" w:hAnsi="Times New Roman" w:cs="Times New Roman"/>
              </w:rPr>
              <w:t>0</w:t>
            </w:r>
            <w:r w:rsidRPr="00DD0C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2" w:type="dxa"/>
          </w:tcPr>
          <w:p w:rsidR="0069329D" w:rsidRPr="00DD0C37" w:rsidRDefault="0069329D" w:rsidP="0069329D">
            <w:pPr>
              <w:pStyle w:val="a4"/>
              <w:rPr>
                <w:rFonts w:ascii="Times New Roman" w:hAnsi="Times New Roman" w:cs="Times New Roman"/>
              </w:rPr>
            </w:pPr>
            <w:r w:rsidRPr="00DD0C37">
              <w:rPr>
                <w:rFonts w:ascii="Times New Roman" w:hAnsi="Times New Roman" w:cs="Times New Roman"/>
              </w:rPr>
              <w:t xml:space="preserve">Внедрение </w:t>
            </w:r>
            <w:r w:rsidRPr="00DD0C37">
              <w:rPr>
                <w:rFonts w:ascii="Times New Roman" w:hAnsi="Times New Roman" w:cs="Times New Roman"/>
                <w:color w:val="1A1A1A"/>
              </w:rPr>
              <w:t xml:space="preserve">системы </w:t>
            </w:r>
            <w:r w:rsidRPr="00DD0C37">
              <w:rPr>
                <w:rFonts w:ascii="Times New Roman" w:hAnsi="Times New Roman" w:cs="Times New Roman"/>
                <w:color w:val="0A0A0A"/>
              </w:rPr>
              <w:t xml:space="preserve">мониторинга </w:t>
            </w:r>
            <w:r w:rsidRPr="00DD0C37">
              <w:rPr>
                <w:rFonts w:ascii="Times New Roman" w:hAnsi="Times New Roman" w:cs="Times New Roman"/>
                <w:w w:val="95"/>
              </w:rPr>
              <w:t>готовности обще</w:t>
            </w:r>
            <w:r w:rsidRPr="00DD0C37">
              <w:rPr>
                <w:rFonts w:ascii="Times New Roman" w:hAnsi="Times New Roman" w:cs="Times New Roman"/>
              </w:rPr>
              <w:t xml:space="preserve">образовательных учреждений </w:t>
            </w:r>
            <w:r w:rsidRPr="00DD0C37">
              <w:rPr>
                <w:rFonts w:ascii="Times New Roman" w:hAnsi="Times New Roman" w:cs="Times New Roman"/>
                <w:spacing w:val="-10"/>
              </w:rPr>
              <w:t xml:space="preserve">к  </w:t>
            </w:r>
            <w:r w:rsidRPr="00DD0C37">
              <w:rPr>
                <w:rFonts w:ascii="Times New Roman" w:hAnsi="Times New Roman" w:cs="Times New Roman"/>
                <w:w w:val="95"/>
              </w:rPr>
              <w:t xml:space="preserve">введению </w:t>
            </w:r>
            <w:r w:rsidRPr="00DD0C37">
              <w:rPr>
                <w:rFonts w:ascii="Times New Roman" w:hAnsi="Times New Roman" w:cs="Times New Roman"/>
              </w:rPr>
              <w:t>ФООП</w:t>
            </w:r>
          </w:p>
        </w:tc>
        <w:tc>
          <w:tcPr>
            <w:tcW w:w="1560" w:type="dxa"/>
          </w:tcPr>
          <w:p w:rsidR="0069329D" w:rsidRPr="00DD0C37" w:rsidRDefault="0069329D" w:rsidP="00DD7D15">
            <w:pPr>
              <w:pStyle w:val="TableParagraph"/>
              <w:spacing w:line="273" w:lineRule="exact"/>
              <w:ind w:left="210"/>
            </w:pPr>
            <w:r w:rsidRPr="00DD0C37">
              <w:rPr>
                <w:w w:val="90"/>
              </w:rPr>
              <w:t>апрель</w:t>
            </w:r>
            <w:r w:rsidRPr="00DD0C37">
              <w:rPr>
                <w:color w:val="363636"/>
                <w:spacing w:val="-4"/>
              </w:rPr>
              <w:t xml:space="preserve"> 2023 г.</w:t>
            </w:r>
          </w:p>
        </w:tc>
        <w:tc>
          <w:tcPr>
            <w:tcW w:w="2693" w:type="dxa"/>
          </w:tcPr>
          <w:p w:rsidR="0069329D" w:rsidRPr="00DD0C37" w:rsidRDefault="0069329D" w:rsidP="00C60E57">
            <w:pPr>
              <w:rPr>
                <w:rFonts w:ascii="Times New Roman" w:hAnsi="Times New Roman" w:cs="Times New Roman"/>
              </w:rPr>
            </w:pPr>
            <w:r w:rsidRPr="00DD0C37">
              <w:rPr>
                <w:rFonts w:ascii="Times New Roman" w:hAnsi="Times New Roman" w:cs="Times New Roman"/>
              </w:rPr>
              <w:t xml:space="preserve">Отдел по образованию, МКУ </w:t>
            </w:r>
            <w:r w:rsidRPr="00DD0C37">
              <w:rPr>
                <w:rFonts w:ascii="Times New Roman" w:hAnsi="Times New Roman" w:cs="Times New Roman"/>
                <w:color w:val="161616"/>
              </w:rPr>
              <w:t>"</w:t>
            </w:r>
            <w:r w:rsidRPr="00DD0C37">
              <w:rPr>
                <w:rFonts w:ascii="Times New Roman" w:hAnsi="Times New Roman" w:cs="Times New Roman"/>
              </w:rPr>
              <w:t>Центр</w:t>
            </w:r>
            <w:r w:rsidRPr="00DD0C37">
              <w:rPr>
                <w:rFonts w:ascii="Times New Roman" w:hAnsi="Times New Roman" w:cs="Times New Roman"/>
                <w:color w:val="161616"/>
              </w:rPr>
              <w:t>"</w:t>
            </w:r>
            <w:r w:rsidRPr="00DD0C37">
              <w:rPr>
                <w:rFonts w:ascii="Times New Roman" w:hAnsi="Times New Roman" w:cs="Times New Roman"/>
              </w:rPr>
              <w:t>, общеобразовательные учреждения</w:t>
            </w:r>
          </w:p>
        </w:tc>
        <w:tc>
          <w:tcPr>
            <w:tcW w:w="4387" w:type="dxa"/>
          </w:tcPr>
          <w:p w:rsidR="0069329D" w:rsidRPr="00DD0C37" w:rsidRDefault="0069329D" w:rsidP="00DF787F">
            <w:pPr>
              <w:pStyle w:val="TableParagraph"/>
              <w:tabs>
                <w:tab w:val="left" w:pos="1581"/>
                <w:tab w:val="left" w:pos="2872"/>
              </w:tabs>
              <w:spacing w:line="238" w:lineRule="exact"/>
              <w:ind w:left="35"/>
              <w:jc w:val="both"/>
              <w:rPr>
                <w:color w:val="080808"/>
              </w:rPr>
            </w:pPr>
            <w:r w:rsidRPr="00DD0C37">
              <w:rPr>
                <w:color w:val="111111"/>
                <w:spacing w:val="-2"/>
              </w:rPr>
              <w:t>Составлен</w:t>
            </w:r>
            <w:r w:rsidRPr="00DD0C37">
              <w:rPr>
                <w:color w:val="111111"/>
              </w:rPr>
              <w:t xml:space="preserve"> </w:t>
            </w:r>
            <w:r w:rsidRPr="00DD0C37">
              <w:rPr>
                <w:color w:val="0F0F0F"/>
                <w:spacing w:val="-2"/>
              </w:rPr>
              <w:t xml:space="preserve">перечень общеобразовательных учреждений с </w:t>
            </w:r>
            <w:r w:rsidRPr="00DD0C37">
              <w:rPr>
                <w:color w:val="2B2B2B"/>
              </w:rPr>
              <w:t xml:space="preserve"> </w:t>
            </w:r>
            <w:r w:rsidRPr="00DD0C37">
              <w:rPr>
                <w:color w:val="151515"/>
                <w:w w:val="95"/>
              </w:rPr>
              <w:t>низким</w:t>
            </w:r>
            <w:r w:rsidRPr="00DD0C37">
              <w:rPr>
                <w:color w:val="151515"/>
                <w:spacing w:val="18"/>
              </w:rPr>
              <w:t xml:space="preserve"> </w:t>
            </w:r>
            <w:r w:rsidRPr="00DD0C37">
              <w:rPr>
                <w:w w:val="95"/>
              </w:rPr>
              <w:t>уровнем</w:t>
            </w:r>
            <w:r w:rsidRPr="00DD0C37">
              <w:rPr>
                <w:spacing w:val="27"/>
              </w:rPr>
              <w:t xml:space="preserve"> </w:t>
            </w:r>
            <w:r w:rsidRPr="00DD0C37">
              <w:rPr>
                <w:color w:val="0A0A0A"/>
                <w:w w:val="95"/>
              </w:rPr>
              <w:t xml:space="preserve">готовности </w:t>
            </w:r>
            <w:r w:rsidRPr="00DD0C37">
              <w:rPr>
                <w:color w:val="212121"/>
              </w:rPr>
              <w:t>к</w:t>
            </w:r>
            <w:r w:rsidRPr="00DD0C37">
              <w:rPr>
                <w:color w:val="212121"/>
                <w:spacing w:val="-4"/>
              </w:rPr>
              <w:t xml:space="preserve"> </w:t>
            </w:r>
            <w:r w:rsidRPr="00DD0C37">
              <w:rPr>
                <w:color w:val="181818"/>
              </w:rPr>
              <w:t>введению</w:t>
            </w:r>
            <w:r w:rsidRPr="00DD0C37">
              <w:rPr>
                <w:color w:val="181818"/>
                <w:spacing w:val="-1"/>
              </w:rPr>
              <w:t xml:space="preserve"> </w:t>
            </w:r>
            <w:r w:rsidR="00DF787F" w:rsidRPr="00DD0C37">
              <w:rPr>
                <w:color w:val="0E0E0E"/>
              </w:rPr>
              <w:t>ФООП</w:t>
            </w:r>
          </w:p>
        </w:tc>
      </w:tr>
      <w:tr w:rsidR="0069329D" w:rsidRPr="00DD0C37" w:rsidTr="0069329D">
        <w:tc>
          <w:tcPr>
            <w:tcW w:w="992" w:type="dxa"/>
          </w:tcPr>
          <w:p w:rsidR="0069329D" w:rsidRPr="00DD0C37" w:rsidRDefault="00643831" w:rsidP="00643831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DD0C37">
              <w:rPr>
                <w:rFonts w:ascii="Times New Roman" w:hAnsi="Times New Roman" w:cs="Times New Roman"/>
              </w:rPr>
              <w:t>11</w:t>
            </w:r>
            <w:r w:rsidR="0069329D" w:rsidRPr="00DD0C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2" w:type="dxa"/>
          </w:tcPr>
          <w:p w:rsidR="0069329D" w:rsidRPr="00DD0C37" w:rsidRDefault="0069329D" w:rsidP="00011914">
            <w:pPr>
              <w:pStyle w:val="a4"/>
              <w:rPr>
                <w:rFonts w:ascii="Times New Roman" w:hAnsi="Times New Roman" w:cs="Times New Roman"/>
              </w:rPr>
            </w:pPr>
            <w:r w:rsidRPr="00DD0C37">
              <w:rPr>
                <w:rFonts w:ascii="Times New Roman" w:hAnsi="Times New Roman" w:cs="Times New Roman"/>
                <w:color w:val="161616"/>
              </w:rPr>
              <w:t xml:space="preserve">Внедрение </w:t>
            </w:r>
            <w:r w:rsidRPr="00DD0C37">
              <w:rPr>
                <w:rFonts w:ascii="Times New Roman" w:hAnsi="Times New Roman" w:cs="Times New Roman"/>
                <w:color w:val="131313"/>
              </w:rPr>
              <w:t xml:space="preserve">системы </w:t>
            </w:r>
            <w:r w:rsidRPr="00DD0C37">
              <w:rPr>
                <w:rFonts w:ascii="Times New Roman" w:hAnsi="Times New Roman" w:cs="Times New Roman"/>
                <w:color w:val="0E0E0E"/>
              </w:rPr>
              <w:t xml:space="preserve">мониторинга </w:t>
            </w:r>
            <w:r w:rsidRPr="00DD0C37">
              <w:rPr>
                <w:rFonts w:ascii="Times New Roman" w:hAnsi="Times New Roman" w:cs="Times New Roman"/>
                <w:color w:val="111111"/>
              </w:rPr>
              <w:t xml:space="preserve">реализации </w:t>
            </w:r>
            <w:r w:rsidRPr="00DD0C37">
              <w:rPr>
                <w:rFonts w:ascii="Times New Roman" w:hAnsi="Times New Roman" w:cs="Times New Roman"/>
                <w:color w:val="0C0C0C"/>
              </w:rPr>
              <w:t xml:space="preserve">общеобразовательными </w:t>
            </w:r>
            <w:r w:rsidRPr="00DD0C37">
              <w:rPr>
                <w:rFonts w:ascii="Times New Roman" w:hAnsi="Times New Roman" w:cs="Times New Roman"/>
              </w:rPr>
              <w:t xml:space="preserve">учреждениями </w:t>
            </w:r>
            <w:r w:rsidR="00011914" w:rsidRPr="00DD0C37">
              <w:rPr>
                <w:rFonts w:ascii="Times New Roman" w:hAnsi="Times New Roman" w:cs="Times New Roman"/>
              </w:rPr>
              <w:t>ФООП</w:t>
            </w:r>
          </w:p>
        </w:tc>
        <w:tc>
          <w:tcPr>
            <w:tcW w:w="1560" w:type="dxa"/>
          </w:tcPr>
          <w:p w:rsidR="0069329D" w:rsidRPr="00DD0C37" w:rsidRDefault="00011914" w:rsidP="002432EE">
            <w:pPr>
              <w:pStyle w:val="TableParagraph"/>
              <w:spacing w:line="238" w:lineRule="exact"/>
              <w:ind w:left="210"/>
              <w:rPr>
                <w:color w:val="1A1A1A"/>
              </w:rPr>
            </w:pPr>
            <w:r w:rsidRPr="00DD0C37">
              <w:rPr>
                <w:color w:val="1A1A1A"/>
              </w:rPr>
              <w:t>сентябрь</w:t>
            </w:r>
            <w:r w:rsidR="0069329D" w:rsidRPr="00DD0C37">
              <w:rPr>
                <w:color w:val="1A1A1A"/>
              </w:rPr>
              <w:t xml:space="preserve"> 2023 г.</w:t>
            </w:r>
          </w:p>
        </w:tc>
        <w:tc>
          <w:tcPr>
            <w:tcW w:w="2693" w:type="dxa"/>
          </w:tcPr>
          <w:p w:rsidR="0069329D" w:rsidRPr="00DD0C37" w:rsidRDefault="0069329D" w:rsidP="00C60E57">
            <w:pPr>
              <w:rPr>
                <w:rFonts w:ascii="Times New Roman" w:hAnsi="Times New Roman" w:cs="Times New Roman"/>
              </w:rPr>
            </w:pPr>
            <w:r w:rsidRPr="00DD0C37">
              <w:rPr>
                <w:rFonts w:ascii="Times New Roman" w:hAnsi="Times New Roman" w:cs="Times New Roman"/>
              </w:rPr>
              <w:t xml:space="preserve">Отдел по образованию, МКУ </w:t>
            </w:r>
            <w:r w:rsidRPr="00DD0C37">
              <w:rPr>
                <w:rFonts w:ascii="Times New Roman" w:hAnsi="Times New Roman" w:cs="Times New Roman"/>
                <w:color w:val="161616"/>
              </w:rPr>
              <w:t>"</w:t>
            </w:r>
            <w:r w:rsidRPr="00DD0C37">
              <w:rPr>
                <w:rFonts w:ascii="Times New Roman" w:hAnsi="Times New Roman" w:cs="Times New Roman"/>
              </w:rPr>
              <w:t>Центр</w:t>
            </w:r>
            <w:r w:rsidRPr="00DD0C37">
              <w:rPr>
                <w:rFonts w:ascii="Times New Roman" w:hAnsi="Times New Roman" w:cs="Times New Roman"/>
                <w:color w:val="161616"/>
              </w:rPr>
              <w:t>"</w:t>
            </w:r>
            <w:r w:rsidRPr="00DD0C37">
              <w:rPr>
                <w:rFonts w:ascii="Times New Roman" w:hAnsi="Times New Roman" w:cs="Times New Roman"/>
              </w:rPr>
              <w:t>, общеобразовательные учреждения</w:t>
            </w:r>
          </w:p>
        </w:tc>
        <w:tc>
          <w:tcPr>
            <w:tcW w:w="4387" w:type="dxa"/>
          </w:tcPr>
          <w:p w:rsidR="0069329D" w:rsidRPr="00DD0C37" w:rsidRDefault="0069329D" w:rsidP="00011914">
            <w:pPr>
              <w:pStyle w:val="TableParagraph"/>
              <w:tabs>
                <w:tab w:val="left" w:pos="1563"/>
                <w:tab w:val="left" w:pos="3560"/>
              </w:tabs>
              <w:spacing w:line="244" w:lineRule="exact"/>
              <w:jc w:val="both"/>
              <w:rPr>
                <w:color w:val="080808"/>
              </w:rPr>
            </w:pPr>
            <w:r w:rsidRPr="00DD0C37">
              <w:rPr>
                <w:color w:val="0C0C0C"/>
                <w:spacing w:val="-2"/>
              </w:rPr>
              <w:t>Обеспечен</w:t>
            </w:r>
            <w:r w:rsidRPr="00DD0C37">
              <w:rPr>
                <w:color w:val="0C0C0C"/>
              </w:rPr>
              <w:t xml:space="preserve"> </w:t>
            </w:r>
            <w:r w:rsidRPr="00DD0C37">
              <w:rPr>
                <w:color w:val="0C0C0C"/>
                <w:spacing w:val="-2"/>
              </w:rPr>
              <w:t>промежуточный</w:t>
            </w:r>
            <w:r w:rsidRPr="00DD0C37">
              <w:rPr>
                <w:color w:val="0C0C0C"/>
              </w:rPr>
              <w:t xml:space="preserve"> </w:t>
            </w:r>
            <w:r w:rsidRPr="00DD0C37">
              <w:rPr>
                <w:spacing w:val="-2"/>
              </w:rPr>
              <w:t xml:space="preserve">контроль за </w:t>
            </w:r>
            <w:r w:rsidRPr="00DD0C37">
              <w:rPr>
                <w:color w:val="1F1F1F"/>
                <w:spacing w:val="-2"/>
              </w:rPr>
              <w:t xml:space="preserve">качеством </w:t>
            </w:r>
            <w:r w:rsidRPr="00DD0C37">
              <w:rPr>
                <w:spacing w:val="-2"/>
              </w:rPr>
              <w:t xml:space="preserve">реализации </w:t>
            </w:r>
            <w:r w:rsidRPr="00DD0C37">
              <w:rPr>
                <w:spacing w:val="-10"/>
              </w:rPr>
              <w:t xml:space="preserve">в общеобразовательных учреждениях </w:t>
            </w:r>
            <w:r w:rsidRPr="00DD0C37">
              <w:t xml:space="preserve"> </w:t>
            </w:r>
            <w:r w:rsidR="00011914" w:rsidRPr="00DD0C37">
              <w:rPr>
                <w:color w:val="080808"/>
              </w:rPr>
              <w:t>ФООП</w:t>
            </w:r>
          </w:p>
        </w:tc>
      </w:tr>
      <w:tr w:rsidR="00952C1B" w:rsidRPr="00DD0C37" w:rsidTr="00DD7D15">
        <w:tc>
          <w:tcPr>
            <w:tcW w:w="15444" w:type="dxa"/>
            <w:gridSpan w:val="5"/>
          </w:tcPr>
          <w:p w:rsidR="00952C1B" w:rsidRPr="00DD0C37" w:rsidRDefault="002432EE" w:rsidP="002432EE">
            <w:pPr>
              <w:pStyle w:val="a4"/>
              <w:ind w:left="737"/>
              <w:jc w:val="center"/>
              <w:rPr>
                <w:rFonts w:ascii="Times New Roman" w:hAnsi="Times New Roman" w:cs="Times New Roman"/>
                <w:color w:val="080808"/>
              </w:rPr>
            </w:pPr>
            <w:r w:rsidRPr="00DD0C37">
              <w:rPr>
                <w:rFonts w:ascii="Times New Roman" w:hAnsi="Times New Roman" w:cs="Times New Roman"/>
                <w:color w:val="080808"/>
              </w:rPr>
              <w:t>6. </w:t>
            </w:r>
            <w:r w:rsidR="00952C1B" w:rsidRPr="00DD0C37">
              <w:rPr>
                <w:rFonts w:ascii="Times New Roman" w:hAnsi="Times New Roman" w:cs="Times New Roman"/>
                <w:color w:val="080808"/>
              </w:rPr>
              <w:t xml:space="preserve">Информационное обеспечение введения обновленных </w:t>
            </w:r>
            <w:r w:rsidR="00952C1B" w:rsidRPr="00DD0C37">
              <w:rPr>
                <w:rFonts w:ascii="Times New Roman" w:hAnsi="Times New Roman" w:cs="Times New Roman"/>
                <w:w w:val="95"/>
              </w:rPr>
              <w:t>ФГОС</w:t>
            </w:r>
          </w:p>
        </w:tc>
      </w:tr>
      <w:tr w:rsidR="00176AE7" w:rsidRPr="00DD0C37" w:rsidTr="00176AE7">
        <w:tc>
          <w:tcPr>
            <w:tcW w:w="992" w:type="dxa"/>
          </w:tcPr>
          <w:p w:rsidR="00176AE7" w:rsidRPr="00DD0C37" w:rsidRDefault="00176AE7" w:rsidP="00597FE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DD0C37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812" w:type="dxa"/>
          </w:tcPr>
          <w:p w:rsidR="00176AE7" w:rsidRPr="00DD0C37" w:rsidRDefault="00176AE7" w:rsidP="00176A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D0C37">
              <w:rPr>
                <w:rFonts w:ascii="Times New Roman" w:hAnsi="Times New Roman" w:cs="Times New Roman"/>
              </w:rPr>
              <w:t>Информирование</w:t>
            </w:r>
            <w:r w:rsidRPr="00DD0C37">
              <w:rPr>
                <w:rFonts w:ascii="Times New Roman" w:hAnsi="Times New Roman" w:cs="Times New Roman"/>
                <w:spacing w:val="44"/>
              </w:rPr>
              <w:t xml:space="preserve"> </w:t>
            </w:r>
            <w:r w:rsidRPr="00DD0C37">
              <w:rPr>
                <w:rFonts w:ascii="Times New Roman" w:hAnsi="Times New Roman" w:cs="Times New Roman"/>
                <w:color w:val="111111"/>
              </w:rPr>
              <w:t>общественности</w:t>
            </w:r>
            <w:r w:rsidRPr="00DD0C37">
              <w:rPr>
                <w:rFonts w:ascii="Times New Roman" w:hAnsi="Times New Roman" w:cs="Times New Roman"/>
                <w:color w:val="111111"/>
                <w:spacing w:val="48"/>
              </w:rPr>
              <w:t xml:space="preserve"> </w:t>
            </w:r>
            <w:r w:rsidRPr="00DD0C37">
              <w:rPr>
                <w:rFonts w:ascii="Times New Roman" w:hAnsi="Times New Roman" w:cs="Times New Roman"/>
              </w:rPr>
              <w:t>через</w:t>
            </w:r>
            <w:r w:rsidRPr="00DD0C37">
              <w:rPr>
                <w:rFonts w:ascii="Times New Roman" w:hAnsi="Times New Roman" w:cs="Times New Roman"/>
                <w:spacing w:val="58"/>
              </w:rPr>
              <w:t xml:space="preserve"> </w:t>
            </w:r>
            <w:r w:rsidRPr="00DD0C37">
              <w:rPr>
                <w:rFonts w:ascii="Times New Roman" w:hAnsi="Times New Roman" w:cs="Times New Roman"/>
                <w:spacing w:val="-2"/>
              </w:rPr>
              <w:t xml:space="preserve">средства </w:t>
            </w:r>
            <w:r w:rsidRPr="00DD0C37">
              <w:rPr>
                <w:rFonts w:ascii="Times New Roman" w:hAnsi="Times New Roman" w:cs="Times New Roman"/>
              </w:rPr>
              <w:t xml:space="preserve">массовой информации </w:t>
            </w:r>
            <w:r w:rsidRPr="00DD0C37">
              <w:rPr>
                <w:rFonts w:ascii="Times New Roman" w:hAnsi="Times New Roman" w:cs="Times New Roman"/>
                <w:color w:val="2F2F2F"/>
              </w:rPr>
              <w:t xml:space="preserve">о </w:t>
            </w:r>
            <w:r w:rsidRPr="00DD0C37">
              <w:rPr>
                <w:rFonts w:ascii="Times New Roman" w:hAnsi="Times New Roman" w:cs="Times New Roman"/>
                <w:color w:val="131313"/>
              </w:rPr>
              <w:t xml:space="preserve">подготовке </w:t>
            </w:r>
            <w:r w:rsidRPr="00DD0C37">
              <w:rPr>
                <w:rFonts w:ascii="Times New Roman" w:hAnsi="Times New Roman" w:cs="Times New Roman"/>
                <w:color w:val="151515"/>
              </w:rPr>
              <w:t xml:space="preserve">и </w:t>
            </w:r>
            <w:r w:rsidRPr="00DD0C37">
              <w:rPr>
                <w:rFonts w:ascii="Times New Roman" w:hAnsi="Times New Roman" w:cs="Times New Roman"/>
                <w:color w:val="0F0F0F"/>
              </w:rPr>
              <w:t xml:space="preserve">успешных </w:t>
            </w:r>
            <w:r w:rsidRPr="00DD0C37">
              <w:rPr>
                <w:rFonts w:ascii="Times New Roman" w:hAnsi="Times New Roman" w:cs="Times New Roman"/>
              </w:rPr>
              <w:t xml:space="preserve">практиках </w:t>
            </w:r>
            <w:r w:rsidRPr="00DD0C37">
              <w:rPr>
                <w:rFonts w:ascii="Times New Roman" w:hAnsi="Times New Roman" w:cs="Times New Roman"/>
                <w:color w:val="0F0F0F"/>
              </w:rPr>
              <w:t xml:space="preserve">реализации </w:t>
            </w:r>
            <w:r w:rsidRPr="00DD0C37">
              <w:rPr>
                <w:rFonts w:ascii="Times New Roman" w:hAnsi="Times New Roman" w:cs="Times New Roman"/>
              </w:rPr>
              <w:t>ФООП</w:t>
            </w:r>
            <w:r w:rsidRPr="00DD0C37">
              <w:rPr>
                <w:rFonts w:ascii="Times New Roman" w:hAnsi="Times New Roman" w:cs="Times New Roman"/>
                <w:color w:val="0C0C0C"/>
              </w:rPr>
              <w:t xml:space="preserve"> в </w:t>
            </w:r>
            <w:r w:rsidRPr="00DD0C37">
              <w:rPr>
                <w:rFonts w:ascii="Times New Roman" w:hAnsi="Times New Roman" w:cs="Times New Roman"/>
                <w:spacing w:val="-2"/>
              </w:rPr>
              <w:t>общеобразовательных учреждениях Городищенского муниципального района</w:t>
            </w:r>
          </w:p>
        </w:tc>
        <w:tc>
          <w:tcPr>
            <w:tcW w:w="1560" w:type="dxa"/>
          </w:tcPr>
          <w:p w:rsidR="00176AE7" w:rsidRPr="00DD0C37" w:rsidRDefault="00176AE7" w:rsidP="00E522A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D0C37">
              <w:rPr>
                <w:rFonts w:ascii="Times New Roman" w:hAnsi="Times New Roman" w:cs="Times New Roman"/>
                <w:spacing w:val="-2"/>
                <w:w w:val="95"/>
              </w:rPr>
              <w:t>Ежемесячно, 2023 г.</w:t>
            </w:r>
          </w:p>
        </w:tc>
        <w:tc>
          <w:tcPr>
            <w:tcW w:w="2693" w:type="dxa"/>
          </w:tcPr>
          <w:p w:rsidR="00176AE7" w:rsidRPr="00DD0C37" w:rsidRDefault="00176AE7" w:rsidP="00C60E57">
            <w:pPr>
              <w:rPr>
                <w:rFonts w:ascii="Times New Roman" w:hAnsi="Times New Roman" w:cs="Times New Roman"/>
              </w:rPr>
            </w:pPr>
            <w:r w:rsidRPr="00DD0C37">
              <w:rPr>
                <w:rFonts w:ascii="Times New Roman" w:hAnsi="Times New Roman" w:cs="Times New Roman"/>
              </w:rPr>
              <w:t xml:space="preserve">Отдел по образованию, МКУ </w:t>
            </w:r>
            <w:r w:rsidRPr="00DD0C37">
              <w:rPr>
                <w:rFonts w:ascii="Times New Roman" w:hAnsi="Times New Roman" w:cs="Times New Roman"/>
                <w:color w:val="161616"/>
              </w:rPr>
              <w:t>"</w:t>
            </w:r>
            <w:r w:rsidRPr="00DD0C37">
              <w:rPr>
                <w:rFonts w:ascii="Times New Roman" w:hAnsi="Times New Roman" w:cs="Times New Roman"/>
              </w:rPr>
              <w:t>Центр</w:t>
            </w:r>
            <w:r w:rsidRPr="00DD0C37">
              <w:rPr>
                <w:rFonts w:ascii="Times New Roman" w:hAnsi="Times New Roman" w:cs="Times New Roman"/>
                <w:color w:val="161616"/>
              </w:rPr>
              <w:t>"</w:t>
            </w:r>
            <w:r w:rsidRPr="00DD0C37">
              <w:rPr>
                <w:rFonts w:ascii="Times New Roman" w:hAnsi="Times New Roman" w:cs="Times New Roman"/>
              </w:rPr>
              <w:t>, общеобразовательные учреждения</w:t>
            </w:r>
          </w:p>
        </w:tc>
        <w:tc>
          <w:tcPr>
            <w:tcW w:w="4387" w:type="dxa"/>
          </w:tcPr>
          <w:p w:rsidR="00176AE7" w:rsidRPr="00DD0C37" w:rsidRDefault="00176AE7" w:rsidP="00F91BB5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D0C37">
              <w:rPr>
                <w:rFonts w:ascii="Times New Roman" w:hAnsi="Times New Roman" w:cs="Times New Roman"/>
                <w:spacing w:val="-2"/>
              </w:rPr>
              <w:t>Осознание</w:t>
            </w:r>
            <w:r w:rsidRPr="00DD0C37">
              <w:rPr>
                <w:rFonts w:ascii="Times New Roman" w:hAnsi="Times New Roman" w:cs="Times New Roman"/>
              </w:rPr>
              <w:t xml:space="preserve"> </w:t>
            </w:r>
            <w:r w:rsidRPr="00DD0C37">
              <w:rPr>
                <w:rFonts w:ascii="Times New Roman" w:hAnsi="Times New Roman" w:cs="Times New Roman"/>
                <w:color w:val="0E0E0E"/>
                <w:spacing w:val="-2"/>
              </w:rPr>
              <w:t>обществом</w:t>
            </w:r>
            <w:r w:rsidRPr="00DD0C37">
              <w:rPr>
                <w:rFonts w:ascii="Times New Roman" w:hAnsi="Times New Roman" w:cs="Times New Roman"/>
                <w:color w:val="0E0E0E"/>
              </w:rPr>
              <w:t xml:space="preserve"> </w:t>
            </w:r>
            <w:r w:rsidRPr="00DD0C37">
              <w:rPr>
                <w:rFonts w:ascii="Times New Roman" w:hAnsi="Times New Roman" w:cs="Times New Roman"/>
                <w:color w:val="161616"/>
                <w:spacing w:val="-4"/>
              </w:rPr>
              <w:t xml:space="preserve">прав </w:t>
            </w:r>
            <w:r w:rsidRPr="00DD0C37">
              <w:rPr>
                <w:rFonts w:ascii="Times New Roman" w:hAnsi="Times New Roman" w:cs="Times New Roman"/>
                <w:color w:val="1D1D1D"/>
              </w:rPr>
              <w:t xml:space="preserve">и </w:t>
            </w:r>
            <w:r w:rsidRPr="00DD0C37">
              <w:rPr>
                <w:rFonts w:ascii="Times New Roman" w:hAnsi="Times New Roman" w:cs="Times New Roman"/>
                <w:color w:val="030303"/>
              </w:rPr>
              <w:t xml:space="preserve">возможностей, </w:t>
            </w:r>
            <w:r w:rsidRPr="00DD0C37">
              <w:rPr>
                <w:rFonts w:ascii="Times New Roman" w:hAnsi="Times New Roman" w:cs="Times New Roman"/>
              </w:rPr>
              <w:t xml:space="preserve">предоставляемых </w:t>
            </w:r>
            <w:r w:rsidRPr="00DD0C37">
              <w:rPr>
                <w:rFonts w:ascii="Times New Roman" w:hAnsi="Times New Roman" w:cs="Times New Roman"/>
                <w:color w:val="0C0C0C"/>
              </w:rPr>
              <w:t xml:space="preserve">системой </w:t>
            </w:r>
            <w:r w:rsidRPr="00DD0C37">
              <w:rPr>
                <w:rFonts w:ascii="Times New Roman" w:hAnsi="Times New Roman" w:cs="Times New Roman"/>
                <w:color w:val="111111"/>
              </w:rPr>
              <w:t xml:space="preserve">образования </w:t>
            </w:r>
            <w:r w:rsidRPr="00DD0C37">
              <w:rPr>
                <w:rFonts w:ascii="Times New Roman" w:hAnsi="Times New Roman" w:cs="Times New Roman"/>
              </w:rPr>
              <w:t>Городищенского муниципального района</w:t>
            </w:r>
            <w:r w:rsidRPr="00DD0C37">
              <w:rPr>
                <w:rFonts w:ascii="Times New Roman" w:hAnsi="Times New Roman" w:cs="Times New Roman"/>
                <w:color w:val="131313"/>
                <w:spacing w:val="57"/>
              </w:rPr>
              <w:t xml:space="preserve">  </w:t>
            </w:r>
            <w:r w:rsidRPr="00DD0C37">
              <w:rPr>
                <w:rFonts w:ascii="Times New Roman" w:hAnsi="Times New Roman" w:cs="Times New Roman"/>
              </w:rPr>
              <w:t>гражданам</w:t>
            </w:r>
            <w:r w:rsidRPr="00DD0C37">
              <w:rPr>
                <w:rFonts w:ascii="Times New Roman" w:hAnsi="Times New Roman" w:cs="Times New Roman"/>
                <w:spacing w:val="56"/>
              </w:rPr>
              <w:t xml:space="preserve">  </w:t>
            </w:r>
            <w:r w:rsidRPr="00DD0C37">
              <w:rPr>
                <w:rFonts w:ascii="Times New Roman" w:hAnsi="Times New Roman" w:cs="Times New Roman"/>
                <w:color w:val="1F1F1F"/>
              </w:rPr>
              <w:t>при</w:t>
            </w:r>
            <w:r w:rsidRPr="00DD0C37">
              <w:rPr>
                <w:rFonts w:ascii="Times New Roman" w:hAnsi="Times New Roman" w:cs="Times New Roman"/>
                <w:color w:val="1F1F1F"/>
                <w:spacing w:val="52"/>
              </w:rPr>
              <w:t xml:space="preserve">  </w:t>
            </w:r>
            <w:r w:rsidRPr="00DD0C37">
              <w:rPr>
                <w:rFonts w:ascii="Times New Roman" w:hAnsi="Times New Roman" w:cs="Times New Roman"/>
                <w:spacing w:val="-2"/>
              </w:rPr>
              <w:t xml:space="preserve">реализации </w:t>
            </w:r>
            <w:r w:rsidR="00F91BB5" w:rsidRPr="00DD0C37">
              <w:rPr>
                <w:rFonts w:ascii="Times New Roman" w:hAnsi="Times New Roman" w:cs="Times New Roman"/>
              </w:rPr>
              <w:t>ФООП</w:t>
            </w:r>
          </w:p>
        </w:tc>
      </w:tr>
    </w:tbl>
    <w:p w:rsidR="00597FE0" w:rsidRPr="00C51A94" w:rsidRDefault="00597FE0" w:rsidP="00597FE0">
      <w:pPr>
        <w:spacing w:line="240" w:lineRule="exact"/>
        <w:ind w:left="567"/>
        <w:rPr>
          <w:rFonts w:ascii="Times New Roman" w:hAnsi="Times New Roman"/>
          <w:sz w:val="28"/>
          <w:szCs w:val="28"/>
        </w:rPr>
      </w:pPr>
    </w:p>
    <w:sectPr w:rsidR="00597FE0" w:rsidRPr="00C51A94" w:rsidSect="00CC6051">
      <w:headerReference w:type="default" r:id="rId8"/>
      <w:pgSz w:w="16838" w:h="11906" w:orient="landscape" w:code="9"/>
      <w:pgMar w:top="849" w:right="709" w:bottom="1133" w:left="42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37C4" w:rsidRDefault="007037C4" w:rsidP="0086698A">
      <w:pPr>
        <w:spacing w:after="0" w:line="240" w:lineRule="auto"/>
      </w:pPr>
      <w:r>
        <w:separator/>
      </w:r>
    </w:p>
  </w:endnote>
  <w:endnote w:type="continuationSeparator" w:id="1">
    <w:p w:rsidR="007037C4" w:rsidRDefault="007037C4" w:rsidP="00866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37C4" w:rsidRDefault="007037C4" w:rsidP="0086698A">
      <w:pPr>
        <w:spacing w:after="0" w:line="240" w:lineRule="auto"/>
      </w:pPr>
      <w:r>
        <w:separator/>
      </w:r>
    </w:p>
  </w:footnote>
  <w:footnote w:type="continuationSeparator" w:id="1">
    <w:p w:rsidR="007037C4" w:rsidRDefault="007037C4" w:rsidP="00866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F12" w:rsidRPr="00F6660E" w:rsidRDefault="007A11B3">
    <w:pPr>
      <w:pStyle w:val="a7"/>
      <w:jc w:val="center"/>
      <w:rPr>
        <w:rFonts w:ascii="Times New Roman" w:hAnsi="Times New Roman" w:cs="Times New Roman"/>
      </w:rPr>
    </w:pPr>
    <w:r w:rsidRPr="00F6660E">
      <w:rPr>
        <w:rFonts w:ascii="Times New Roman" w:hAnsi="Times New Roman" w:cs="Times New Roman"/>
      </w:rPr>
      <w:fldChar w:fldCharType="begin"/>
    </w:r>
    <w:r w:rsidR="00F81F12" w:rsidRPr="00F6660E">
      <w:rPr>
        <w:rFonts w:ascii="Times New Roman" w:hAnsi="Times New Roman" w:cs="Times New Roman"/>
      </w:rPr>
      <w:instrText xml:space="preserve"> PAGE   \* MERGEFORMAT </w:instrText>
    </w:r>
    <w:r w:rsidRPr="00F6660E">
      <w:rPr>
        <w:rFonts w:ascii="Times New Roman" w:hAnsi="Times New Roman" w:cs="Times New Roman"/>
      </w:rPr>
      <w:fldChar w:fldCharType="separate"/>
    </w:r>
    <w:r w:rsidR="009417AC">
      <w:rPr>
        <w:rFonts w:ascii="Times New Roman" w:hAnsi="Times New Roman" w:cs="Times New Roman"/>
        <w:noProof/>
      </w:rPr>
      <w:t>3</w:t>
    </w:r>
    <w:r w:rsidRPr="00F6660E">
      <w:rPr>
        <w:rFonts w:ascii="Times New Roman" w:hAnsi="Times New Roman" w:cs="Times New Roman"/>
      </w:rPr>
      <w:fldChar w:fldCharType="end"/>
    </w:r>
  </w:p>
  <w:p w:rsidR="00F81F12" w:rsidRDefault="00F81F1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B224C"/>
    <w:multiLevelType w:val="multilevel"/>
    <w:tmpl w:val="0E8ECD48"/>
    <w:lvl w:ilvl="0">
      <w:start w:val="1"/>
      <w:numFmt w:val="decimal"/>
      <w:lvlText w:val="%1"/>
      <w:lvlJc w:val="left"/>
      <w:pPr>
        <w:ind w:left="-108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-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36" w:hanging="2160"/>
      </w:pPr>
      <w:rPr>
        <w:rFonts w:hint="default"/>
      </w:rPr>
    </w:lvl>
  </w:abstractNum>
  <w:abstractNum w:abstractNumId="1">
    <w:nsid w:val="078C3CA6"/>
    <w:multiLevelType w:val="hybridMultilevel"/>
    <w:tmpl w:val="89CA71CC"/>
    <w:lvl w:ilvl="0" w:tplc="673AB53E">
      <w:start w:val="3"/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1101D6"/>
    <w:multiLevelType w:val="hybridMultilevel"/>
    <w:tmpl w:val="3586D408"/>
    <w:lvl w:ilvl="0" w:tplc="37BEBF8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>
    <w:nsid w:val="0D6520CA"/>
    <w:multiLevelType w:val="hybridMultilevel"/>
    <w:tmpl w:val="5950B3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F62619"/>
    <w:multiLevelType w:val="hybridMultilevel"/>
    <w:tmpl w:val="5BA2F218"/>
    <w:lvl w:ilvl="0" w:tplc="CCC646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52C790F"/>
    <w:multiLevelType w:val="hybridMultilevel"/>
    <w:tmpl w:val="123C0C2A"/>
    <w:lvl w:ilvl="0" w:tplc="D114A9FE">
      <w:start w:val="3"/>
      <w:numFmt w:val="bullet"/>
      <w:lvlText w:val=""/>
      <w:lvlJc w:val="left"/>
      <w:pPr>
        <w:ind w:left="180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6060907"/>
    <w:multiLevelType w:val="hybridMultilevel"/>
    <w:tmpl w:val="0DCCC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E037B0"/>
    <w:multiLevelType w:val="hybridMultilevel"/>
    <w:tmpl w:val="AEAEC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016004"/>
    <w:multiLevelType w:val="multilevel"/>
    <w:tmpl w:val="8BB2A16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>
      <w:start w:val="1"/>
      <w:numFmt w:val="decimal"/>
      <w:isLgl/>
      <w:lvlText w:val="%2."/>
      <w:lvlJc w:val="left"/>
      <w:pPr>
        <w:ind w:left="720" w:hanging="72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2880"/>
      </w:pPr>
      <w:rPr>
        <w:rFonts w:hint="default"/>
      </w:rPr>
    </w:lvl>
  </w:abstractNum>
  <w:abstractNum w:abstractNumId="9">
    <w:nsid w:val="2DC87F34"/>
    <w:multiLevelType w:val="hybridMultilevel"/>
    <w:tmpl w:val="3EC807D0"/>
    <w:lvl w:ilvl="0" w:tplc="418E4AD4">
      <w:start w:val="1"/>
      <w:numFmt w:val="decimal"/>
      <w:lvlText w:val="%1."/>
      <w:lvlJc w:val="left"/>
      <w:pPr>
        <w:ind w:left="20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38" w:hanging="360"/>
      </w:pPr>
    </w:lvl>
    <w:lvl w:ilvl="2" w:tplc="0419001B" w:tentative="1">
      <w:start w:val="1"/>
      <w:numFmt w:val="lowerRoman"/>
      <w:lvlText w:val="%3."/>
      <w:lvlJc w:val="right"/>
      <w:pPr>
        <w:ind w:left="3458" w:hanging="180"/>
      </w:pPr>
    </w:lvl>
    <w:lvl w:ilvl="3" w:tplc="0419000F" w:tentative="1">
      <w:start w:val="1"/>
      <w:numFmt w:val="decimal"/>
      <w:lvlText w:val="%4."/>
      <w:lvlJc w:val="left"/>
      <w:pPr>
        <w:ind w:left="4178" w:hanging="360"/>
      </w:pPr>
    </w:lvl>
    <w:lvl w:ilvl="4" w:tplc="04190019" w:tentative="1">
      <w:start w:val="1"/>
      <w:numFmt w:val="lowerLetter"/>
      <w:lvlText w:val="%5."/>
      <w:lvlJc w:val="left"/>
      <w:pPr>
        <w:ind w:left="4898" w:hanging="360"/>
      </w:pPr>
    </w:lvl>
    <w:lvl w:ilvl="5" w:tplc="0419001B" w:tentative="1">
      <w:start w:val="1"/>
      <w:numFmt w:val="lowerRoman"/>
      <w:lvlText w:val="%6."/>
      <w:lvlJc w:val="right"/>
      <w:pPr>
        <w:ind w:left="5618" w:hanging="180"/>
      </w:pPr>
    </w:lvl>
    <w:lvl w:ilvl="6" w:tplc="0419000F" w:tentative="1">
      <w:start w:val="1"/>
      <w:numFmt w:val="decimal"/>
      <w:lvlText w:val="%7."/>
      <w:lvlJc w:val="left"/>
      <w:pPr>
        <w:ind w:left="6338" w:hanging="360"/>
      </w:pPr>
    </w:lvl>
    <w:lvl w:ilvl="7" w:tplc="04190019" w:tentative="1">
      <w:start w:val="1"/>
      <w:numFmt w:val="lowerLetter"/>
      <w:lvlText w:val="%8."/>
      <w:lvlJc w:val="left"/>
      <w:pPr>
        <w:ind w:left="7058" w:hanging="360"/>
      </w:pPr>
    </w:lvl>
    <w:lvl w:ilvl="8" w:tplc="0419001B" w:tentative="1">
      <w:start w:val="1"/>
      <w:numFmt w:val="lowerRoman"/>
      <w:lvlText w:val="%9."/>
      <w:lvlJc w:val="right"/>
      <w:pPr>
        <w:ind w:left="7778" w:hanging="180"/>
      </w:pPr>
    </w:lvl>
  </w:abstractNum>
  <w:abstractNum w:abstractNumId="10">
    <w:nsid w:val="304D2B7D"/>
    <w:multiLevelType w:val="hybridMultilevel"/>
    <w:tmpl w:val="63B46E80"/>
    <w:lvl w:ilvl="0" w:tplc="3330325C">
      <w:start w:val="16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3A0B75EA"/>
    <w:multiLevelType w:val="multilevel"/>
    <w:tmpl w:val="B02AB9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12">
    <w:nsid w:val="3EB84C54"/>
    <w:multiLevelType w:val="hybridMultilevel"/>
    <w:tmpl w:val="DB3871CE"/>
    <w:lvl w:ilvl="0" w:tplc="4A7CFC0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47A719B2"/>
    <w:multiLevelType w:val="hybridMultilevel"/>
    <w:tmpl w:val="CF2438C2"/>
    <w:lvl w:ilvl="0" w:tplc="FAA8B644">
      <w:start w:val="1"/>
      <w:numFmt w:val="decimal"/>
      <w:lvlText w:val="%1."/>
      <w:lvlJc w:val="left"/>
      <w:pPr>
        <w:ind w:left="125" w:hanging="260"/>
        <w:jc w:val="right"/>
      </w:pPr>
      <w:rPr>
        <w:rFonts w:hint="default"/>
        <w:spacing w:val="-1"/>
        <w:w w:val="96"/>
        <w:lang w:val="ru-RU" w:eastAsia="en-US" w:bidi="ar-SA"/>
      </w:rPr>
    </w:lvl>
    <w:lvl w:ilvl="1" w:tplc="E34EC7B6">
      <w:numFmt w:val="bullet"/>
      <w:lvlText w:val="•"/>
      <w:lvlJc w:val="left"/>
      <w:pPr>
        <w:ind w:left="1152" w:hanging="260"/>
      </w:pPr>
      <w:rPr>
        <w:rFonts w:hint="default"/>
        <w:lang w:val="ru-RU" w:eastAsia="en-US" w:bidi="ar-SA"/>
      </w:rPr>
    </w:lvl>
    <w:lvl w:ilvl="2" w:tplc="40A4467E">
      <w:numFmt w:val="bullet"/>
      <w:lvlText w:val="•"/>
      <w:lvlJc w:val="left"/>
      <w:pPr>
        <w:ind w:left="2184" w:hanging="260"/>
      </w:pPr>
      <w:rPr>
        <w:rFonts w:hint="default"/>
        <w:lang w:val="ru-RU" w:eastAsia="en-US" w:bidi="ar-SA"/>
      </w:rPr>
    </w:lvl>
    <w:lvl w:ilvl="3" w:tplc="9EDA9630">
      <w:numFmt w:val="bullet"/>
      <w:lvlText w:val="•"/>
      <w:lvlJc w:val="left"/>
      <w:pPr>
        <w:ind w:left="3216" w:hanging="260"/>
      </w:pPr>
      <w:rPr>
        <w:rFonts w:hint="default"/>
        <w:lang w:val="ru-RU" w:eastAsia="en-US" w:bidi="ar-SA"/>
      </w:rPr>
    </w:lvl>
    <w:lvl w:ilvl="4" w:tplc="387AFE6A">
      <w:numFmt w:val="bullet"/>
      <w:lvlText w:val="•"/>
      <w:lvlJc w:val="left"/>
      <w:pPr>
        <w:ind w:left="4248" w:hanging="260"/>
      </w:pPr>
      <w:rPr>
        <w:rFonts w:hint="default"/>
        <w:lang w:val="ru-RU" w:eastAsia="en-US" w:bidi="ar-SA"/>
      </w:rPr>
    </w:lvl>
    <w:lvl w:ilvl="5" w:tplc="D5467076">
      <w:numFmt w:val="bullet"/>
      <w:lvlText w:val="•"/>
      <w:lvlJc w:val="left"/>
      <w:pPr>
        <w:ind w:left="5280" w:hanging="260"/>
      </w:pPr>
      <w:rPr>
        <w:rFonts w:hint="default"/>
        <w:lang w:val="ru-RU" w:eastAsia="en-US" w:bidi="ar-SA"/>
      </w:rPr>
    </w:lvl>
    <w:lvl w:ilvl="6" w:tplc="ED5C6BF4">
      <w:numFmt w:val="bullet"/>
      <w:lvlText w:val="•"/>
      <w:lvlJc w:val="left"/>
      <w:pPr>
        <w:ind w:left="6312" w:hanging="260"/>
      </w:pPr>
      <w:rPr>
        <w:rFonts w:hint="default"/>
        <w:lang w:val="ru-RU" w:eastAsia="en-US" w:bidi="ar-SA"/>
      </w:rPr>
    </w:lvl>
    <w:lvl w:ilvl="7" w:tplc="DB7000F4">
      <w:numFmt w:val="bullet"/>
      <w:lvlText w:val="•"/>
      <w:lvlJc w:val="left"/>
      <w:pPr>
        <w:ind w:left="7344" w:hanging="260"/>
      </w:pPr>
      <w:rPr>
        <w:rFonts w:hint="default"/>
        <w:lang w:val="ru-RU" w:eastAsia="en-US" w:bidi="ar-SA"/>
      </w:rPr>
    </w:lvl>
    <w:lvl w:ilvl="8" w:tplc="00C4BE6E">
      <w:numFmt w:val="bullet"/>
      <w:lvlText w:val="•"/>
      <w:lvlJc w:val="left"/>
      <w:pPr>
        <w:ind w:left="8376" w:hanging="260"/>
      </w:pPr>
      <w:rPr>
        <w:rFonts w:hint="default"/>
        <w:lang w:val="ru-RU" w:eastAsia="en-US" w:bidi="ar-SA"/>
      </w:rPr>
    </w:lvl>
  </w:abstractNum>
  <w:abstractNum w:abstractNumId="14">
    <w:nsid w:val="4E2E0C92"/>
    <w:multiLevelType w:val="hybridMultilevel"/>
    <w:tmpl w:val="BE987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E66451"/>
    <w:multiLevelType w:val="hybridMultilevel"/>
    <w:tmpl w:val="65C81AF8"/>
    <w:lvl w:ilvl="0" w:tplc="9DBCCB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61542F"/>
    <w:multiLevelType w:val="hybridMultilevel"/>
    <w:tmpl w:val="7102F3AA"/>
    <w:lvl w:ilvl="0" w:tplc="9AE86168">
      <w:start w:val="1"/>
      <w:numFmt w:val="decimal"/>
      <w:lvlText w:val="%1."/>
      <w:lvlJc w:val="left"/>
      <w:pPr>
        <w:ind w:left="737" w:hanging="360"/>
      </w:pPr>
      <w:rPr>
        <w:rFonts w:hint="default"/>
        <w:color w:val="0F0F0F"/>
      </w:r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7">
    <w:nsid w:val="687A6D07"/>
    <w:multiLevelType w:val="hybridMultilevel"/>
    <w:tmpl w:val="ACCE02B2"/>
    <w:lvl w:ilvl="0" w:tplc="E7508152">
      <w:start w:val="1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6A3260BB"/>
    <w:multiLevelType w:val="hybridMultilevel"/>
    <w:tmpl w:val="8ABCDE66"/>
    <w:lvl w:ilvl="0" w:tplc="3F5E47F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9">
    <w:nsid w:val="6E046724"/>
    <w:multiLevelType w:val="multilevel"/>
    <w:tmpl w:val="B38212F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2880"/>
      </w:pPr>
      <w:rPr>
        <w:rFonts w:hint="default"/>
      </w:rPr>
    </w:lvl>
  </w:abstractNum>
  <w:abstractNum w:abstractNumId="20">
    <w:nsid w:val="72DE7ED3"/>
    <w:multiLevelType w:val="multilevel"/>
    <w:tmpl w:val="7E308B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21">
    <w:nsid w:val="7FB91DFE"/>
    <w:multiLevelType w:val="multilevel"/>
    <w:tmpl w:val="E1B80D2E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7"/>
  </w:num>
  <w:num w:numId="2">
    <w:abstractNumId w:val="19"/>
  </w:num>
  <w:num w:numId="3">
    <w:abstractNumId w:val="6"/>
  </w:num>
  <w:num w:numId="4">
    <w:abstractNumId w:val="8"/>
  </w:num>
  <w:num w:numId="5">
    <w:abstractNumId w:val="1"/>
  </w:num>
  <w:num w:numId="6">
    <w:abstractNumId w:val="5"/>
  </w:num>
  <w:num w:numId="7">
    <w:abstractNumId w:val="11"/>
  </w:num>
  <w:num w:numId="8">
    <w:abstractNumId w:val="17"/>
  </w:num>
  <w:num w:numId="9">
    <w:abstractNumId w:val="0"/>
  </w:num>
  <w:num w:numId="10">
    <w:abstractNumId w:val="20"/>
  </w:num>
  <w:num w:numId="11">
    <w:abstractNumId w:val="10"/>
  </w:num>
  <w:num w:numId="12">
    <w:abstractNumId w:val="3"/>
  </w:num>
  <w:num w:numId="13">
    <w:abstractNumId w:val="9"/>
  </w:num>
  <w:num w:numId="14">
    <w:abstractNumId w:val="12"/>
  </w:num>
  <w:num w:numId="15">
    <w:abstractNumId w:val="18"/>
  </w:num>
  <w:num w:numId="16">
    <w:abstractNumId w:val="2"/>
  </w:num>
  <w:num w:numId="17">
    <w:abstractNumId w:val="4"/>
  </w:num>
  <w:num w:numId="18">
    <w:abstractNumId w:val="15"/>
  </w:num>
  <w:num w:numId="19">
    <w:abstractNumId w:val="13"/>
  </w:num>
  <w:num w:numId="20">
    <w:abstractNumId w:val="21"/>
  </w:num>
  <w:num w:numId="21">
    <w:abstractNumId w:val="16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16E00"/>
    <w:rsid w:val="00001432"/>
    <w:rsid w:val="00011914"/>
    <w:rsid w:val="00011948"/>
    <w:rsid w:val="000119E8"/>
    <w:rsid w:val="00011EA8"/>
    <w:rsid w:val="00012B75"/>
    <w:rsid w:val="000202F1"/>
    <w:rsid w:val="000279E2"/>
    <w:rsid w:val="00041559"/>
    <w:rsid w:val="000417D6"/>
    <w:rsid w:val="00043A1A"/>
    <w:rsid w:val="00047BE7"/>
    <w:rsid w:val="000544C3"/>
    <w:rsid w:val="00056F9C"/>
    <w:rsid w:val="00065678"/>
    <w:rsid w:val="00066CA3"/>
    <w:rsid w:val="00076B30"/>
    <w:rsid w:val="000850B7"/>
    <w:rsid w:val="000B0EB9"/>
    <w:rsid w:val="000B38A7"/>
    <w:rsid w:val="000B4A6F"/>
    <w:rsid w:val="000C674F"/>
    <w:rsid w:val="000D768B"/>
    <w:rsid w:val="000F7004"/>
    <w:rsid w:val="00116E00"/>
    <w:rsid w:val="001205D6"/>
    <w:rsid w:val="001250C4"/>
    <w:rsid w:val="0013224C"/>
    <w:rsid w:val="00135FDB"/>
    <w:rsid w:val="001407EC"/>
    <w:rsid w:val="0014488B"/>
    <w:rsid w:val="00146B70"/>
    <w:rsid w:val="00153B5F"/>
    <w:rsid w:val="0015630C"/>
    <w:rsid w:val="00157C7F"/>
    <w:rsid w:val="001644A4"/>
    <w:rsid w:val="001657A1"/>
    <w:rsid w:val="00174154"/>
    <w:rsid w:val="0017607F"/>
    <w:rsid w:val="00176AE7"/>
    <w:rsid w:val="001925DC"/>
    <w:rsid w:val="00196E0F"/>
    <w:rsid w:val="001A2970"/>
    <w:rsid w:val="001A6373"/>
    <w:rsid w:val="001B6075"/>
    <w:rsid w:val="001C2E9B"/>
    <w:rsid w:val="001C3230"/>
    <w:rsid w:val="001C7EE1"/>
    <w:rsid w:val="001E3239"/>
    <w:rsid w:val="002027AE"/>
    <w:rsid w:val="00206C6C"/>
    <w:rsid w:val="00215330"/>
    <w:rsid w:val="00217251"/>
    <w:rsid w:val="00221F42"/>
    <w:rsid w:val="00222E13"/>
    <w:rsid w:val="00222F0B"/>
    <w:rsid w:val="002255B0"/>
    <w:rsid w:val="002432EE"/>
    <w:rsid w:val="002529F0"/>
    <w:rsid w:val="00254033"/>
    <w:rsid w:val="00255FC6"/>
    <w:rsid w:val="00256A9E"/>
    <w:rsid w:val="0027260D"/>
    <w:rsid w:val="0028380B"/>
    <w:rsid w:val="00292468"/>
    <w:rsid w:val="00297714"/>
    <w:rsid w:val="002A2483"/>
    <w:rsid w:val="002A7154"/>
    <w:rsid w:val="002B2C2C"/>
    <w:rsid w:val="002C3245"/>
    <w:rsid w:val="002E529B"/>
    <w:rsid w:val="002E599E"/>
    <w:rsid w:val="002E7EE5"/>
    <w:rsid w:val="0031467B"/>
    <w:rsid w:val="00316031"/>
    <w:rsid w:val="00326A8A"/>
    <w:rsid w:val="0033597A"/>
    <w:rsid w:val="00336154"/>
    <w:rsid w:val="003435AE"/>
    <w:rsid w:val="00344F7A"/>
    <w:rsid w:val="00352305"/>
    <w:rsid w:val="00355C8C"/>
    <w:rsid w:val="0035747F"/>
    <w:rsid w:val="00365F87"/>
    <w:rsid w:val="00367019"/>
    <w:rsid w:val="003675DF"/>
    <w:rsid w:val="003777B3"/>
    <w:rsid w:val="003822BD"/>
    <w:rsid w:val="0038417A"/>
    <w:rsid w:val="0038681A"/>
    <w:rsid w:val="00397AF2"/>
    <w:rsid w:val="003A0A94"/>
    <w:rsid w:val="003A431E"/>
    <w:rsid w:val="003A5FE5"/>
    <w:rsid w:val="003B2F47"/>
    <w:rsid w:val="003B3904"/>
    <w:rsid w:val="003C1370"/>
    <w:rsid w:val="003C1A56"/>
    <w:rsid w:val="003C20EB"/>
    <w:rsid w:val="003C3A0B"/>
    <w:rsid w:val="003C57B1"/>
    <w:rsid w:val="003E02E2"/>
    <w:rsid w:val="003E0611"/>
    <w:rsid w:val="004068A9"/>
    <w:rsid w:val="00412A22"/>
    <w:rsid w:val="00416C7F"/>
    <w:rsid w:val="004247A4"/>
    <w:rsid w:val="0043496E"/>
    <w:rsid w:val="00435A6C"/>
    <w:rsid w:val="00441BEB"/>
    <w:rsid w:val="0045791A"/>
    <w:rsid w:val="004618E8"/>
    <w:rsid w:val="00475CD5"/>
    <w:rsid w:val="004767FE"/>
    <w:rsid w:val="00483C8E"/>
    <w:rsid w:val="004935ED"/>
    <w:rsid w:val="0049597B"/>
    <w:rsid w:val="00496DE3"/>
    <w:rsid w:val="004A0ED1"/>
    <w:rsid w:val="004B2773"/>
    <w:rsid w:val="004B59EE"/>
    <w:rsid w:val="004B702F"/>
    <w:rsid w:val="004C1460"/>
    <w:rsid w:val="004C506B"/>
    <w:rsid w:val="004D6F69"/>
    <w:rsid w:val="004E38FB"/>
    <w:rsid w:val="004F187B"/>
    <w:rsid w:val="004F3FA5"/>
    <w:rsid w:val="00501BB4"/>
    <w:rsid w:val="005072E7"/>
    <w:rsid w:val="00514964"/>
    <w:rsid w:val="0053698B"/>
    <w:rsid w:val="005432BE"/>
    <w:rsid w:val="00544DB2"/>
    <w:rsid w:val="00551832"/>
    <w:rsid w:val="00551F2A"/>
    <w:rsid w:val="0055496D"/>
    <w:rsid w:val="00561E2A"/>
    <w:rsid w:val="00571512"/>
    <w:rsid w:val="00576054"/>
    <w:rsid w:val="00594817"/>
    <w:rsid w:val="00597F0B"/>
    <w:rsid w:val="00597FE0"/>
    <w:rsid w:val="005A556F"/>
    <w:rsid w:val="005C4A20"/>
    <w:rsid w:val="005C74C4"/>
    <w:rsid w:val="005D6D7B"/>
    <w:rsid w:val="005E5907"/>
    <w:rsid w:val="005F2228"/>
    <w:rsid w:val="005F3469"/>
    <w:rsid w:val="00602A42"/>
    <w:rsid w:val="00612337"/>
    <w:rsid w:val="006177EE"/>
    <w:rsid w:val="006241A2"/>
    <w:rsid w:val="00624541"/>
    <w:rsid w:val="006276AA"/>
    <w:rsid w:val="00643831"/>
    <w:rsid w:val="00652282"/>
    <w:rsid w:val="0066183B"/>
    <w:rsid w:val="00665D47"/>
    <w:rsid w:val="00682854"/>
    <w:rsid w:val="0069329D"/>
    <w:rsid w:val="00694970"/>
    <w:rsid w:val="006A0F61"/>
    <w:rsid w:val="006B1FB5"/>
    <w:rsid w:val="006B54A6"/>
    <w:rsid w:val="006D7118"/>
    <w:rsid w:val="006E24A0"/>
    <w:rsid w:val="006F0D59"/>
    <w:rsid w:val="007037C4"/>
    <w:rsid w:val="0070514A"/>
    <w:rsid w:val="0070566F"/>
    <w:rsid w:val="00711752"/>
    <w:rsid w:val="00712F65"/>
    <w:rsid w:val="00713E06"/>
    <w:rsid w:val="00730714"/>
    <w:rsid w:val="00730CC9"/>
    <w:rsid w:val="007334AE"/>
    <w:rsid w:val="00747734"/>
    <w:rsid w:val="00754A9A"/>
    <w:rsid w:val="007750D2"/>
    <w:rsid w:val="00777DC8"/>
    <w:rsid w:val="00787047"/>
    <w:rsid w:val="00797E91"/>
    <w:rsid w:val="007A11B3"/>
    <w:rsid w:val="007A7992"/>
    <w:rsid w:val="007B7874"/>
    <w:rsid w:val="007C2693"/>
    <w:rsid w:val="007C59D5"/>
    <w:rsid w:val="007E0306"/>
    <w:rsid w:val="007E10C4"/>
    <w:rsid w:val="007E318A"/>
    <w:rsid w:val="007E5274"/>
    <w:rsid w:val="007F2741"/>
    <w:rsid w:val="007F2E5A"/>
    <w:rsid w:val="0080568D"/>
    <w:rsid w:val="008063E7"/>
    <w:rsid w:val="0081096D"/>
    <w:rsid w:val="008144BB"/>
    <w:rsid w:val="008551BB"/>
    <w:rsid w:val="00856CD4"/>
    <w:rsid w:val="0086698A"/>
    <w:rsid w:val="00867E9D"/>
    <w:rsid w:val="00871A0D"/>
    <w:rsid w:val="00872119"/>
    <w:rsid w:val="008724FB"/>
    <w:rsid w:val="008775D2"/>
    <w:rsid w:val="008821E9"/>
    <w:rsid w:val="00883942"/>
    <w:rsid w:val="00884AC4"/>
    <w:rsid w:val="00891075"/>
    <w:rsid w:val="00893478"/>
    <w:rsid w:val="00896750"/>
    <w:rsid w:val="008A0347"/>
    <w:rsid w:val="008C2029"/>
    <w:rsid w:val="008C4D94"/>
    <w:rsid w:val="008E5941"/>
    <w:rsid w:val="008F3B70"/>
    <w:rsid w:val="0090060A"/>
    <w:rsid w:val="009059C3"/>
    <w:rsid w:val="009127FD"/>
    <w:rsid w:val="009249FC"/>
    <w:rsid w:val="00933771"/>
    <w:rsid w:val="009417AC"/>
    <w:rsid w:val="0094449E"/>
    <w:rsid w:val="00950636"/>
    <w:rsid w:val="00950EBF"/>
    <w:rsid w:val="00952C1B"/>
    <w:rsid w:val="0095738D"/>
    <w:rsid w:val="00971EDC"/>
    <w:rsid w:val="00980E7E"/>
    <w:rsid w:val="00991605"/>
    <w:rsid w:val="009963FE"/>
    <w:rsid w:val="009A27CB"/>
    <w:rsid w:val="009B65F6"/>
    <w:rsid w:val="009D158F"/>
    <w:rsid w:val="009D79E5"/>
    <w:rsid w:val="009E5736"/>
    <w:rsid w:val="009F6E0D"/>
    <w:rsid w:val="00A04C90"/>
    <w:rsid w:val="00A06090"/>
    <w:rsid w:val="00A14614"/>
    <w:rsid w:val="00A25BBB"/>
    <w:rsid w:val="00A30B86"/>
    <w:rsid w:val="00A3485D"/>
    <w:rsid w:val="00A351CB"/>
    <w:rsid w:val="00A35E94"/>
    <w:rsid w:val="00A43DBE"/>
    <w:rsid w:val="00A62EFC"/>
    <w:rsid w:val="00A63415"/>
    <w:rsid w:val="00A711CA"/>
    <w:rsid w:val="00A74798"/>
    <w:rsid w:val="00A95FE8"/>
    <w:rsid w:val="00AC5039"/>
    <w:rsid w:val="00AD1CB2"/>
    <w:rsid w:val="00AD7B6F"/>
    <w:rsid w:val="00AE04C2"/>
    <w:rsid w:val="00AE33E4"/>
    <w:rsid w:val="00AE54A9"/>
    <w:rsid w:val="00AF10AD"/>
    <w:rsid w:val="00B02172"/>
    <w:rsid w:val="00B11429"/>
    <w:rsid w:val="00B11A4E"/>
    <w:rsid w:val="00B17CEE"/>
    <w:rsid w:val="00B2217E"/>
    <w:rsid w:val="00B33E6D"/>
    <w:rsid w:val="00B41E2E"/>
    <w:rsid w:val="00B43E27"/>
    <w:rsid w:val="00B54BCD"/>
    <w:rsid w:val="00B617A1"/>
    <w:rsid w:val="00B678F9"/>
    <w:rsid w:val="00B73CC4"/>
    <w:rsid w:val="00B74048"/>
    <w:rsid w:val="00B749BC"/>
    <w:rsid w:val="00B97BBC"/>
    <w:rsid w:val="00BA4928"/>
    <w:rsid w:val="00BA7B7F"/>
    <w:rsid w:val="00BC1CBD"/>
    <w:rsid w:val="00BC1DF0"/>
    <w:rsid w:val="00BD03D4"/>
    <w:rsid w:val="00BD2AA5"/>
    <w:rsid w:val="00BF34E7"/>
    <w:rsid w:val="00C030C5"/>
    <w:rsid w:val="00C06F29"/>
    <w:rsid w:val="00C10910"/>
    <w:rsid w:val="00C126AF"/>
    <w:rsid w:val="00C2017C"/>
    <w:rsid w:val="00C30696"/>
    <w:rsid w:val="00C379AF"/>
    <w:rsid w:val="00C43B08"/>
    <w:rsid w:val="00C43CF4"/>
    <w:rsid w:val="00C44384"/>
    <w:rsid w:val="00C5103B"/>
    <w:rsid w:val="00C576E6"/>
    <w:rsid w:val="00C71352"/>
    <w:rsid w:val="00C718F9"/>
    <w:rsid w:val="00C71938"/>
    <w:rsid w:val="00C958B6"/>
    <w:rsid w:val="00C968D6"/>
    <w:rsid w:val="00C97F56"/>
    <w:rsid w:val="00CA51C0"/>
    <w:rsid w:val="00CA612E"/>
    <w:rsid w:val="00CB4FAE"/>
    <w:rsid w:val="00CB7A11"/>
    <w:rsid w:val="00CC0436"/>
    <w:rsid w:val="00CC6051"/>
    <w:rsid w:val="00CD0638"/>
    <w:rsid w:val="00CE208B"/>
    <w:rsid w:val="00CE4DED"/>
    <w:rsid w:val="00CF721C"/>
    <w:rsid w:val="00D03D2A"/>
    <w:rsid w:val="00D10BCF"/>
    <w:rsid w:val="00D265CE"/>
    <w:rsid w:val="00D33B5F"/>
    <w:rsid w:val="00D4005D"/>
    <w:rsid w:val="00D56ABA"/>
    <w:rsid w:val="00D654BC"/>
    <w:rsid w:val="00D70247"/>
    <w:rsid w:val="00D73BB0"/>
    <w:rsid w:val="00D76CEB"/>
    <w:rsid w:val="00D85B81"/>
    <w:rsid w:val="00D934EE"/>
    <w:rsid w:val="00D95EE5"/>
    <w:rsid w:val="00DC7476"/>
    <w:rsid w:val="00DD0C37"/>
    <w:rsid w:val="00DD121E"/>
    <w:rsid w:val="00DD7083"/>
    <w:rsid w:val="00DD7D15"/>
    <w:rsid w:val="00DE4F6B"/>
    <w:rsid w:val="00DE5CC4"/>
    <w:rsid w:val="00DE5F8C"/>
    <w:rsid w:val="00DF0DFF"/>
    <w:rsid w:val="00DF22F5"/>
    <w:rsid w:val="00DF453E"/>
    <w:rsid w:val="00DF6BC0"/>
    <w:rsid w:val="00DF787F"/>
    <w:rsid w:val="00E001A6"/>
    <w:rsid w:val="00E03021"/>
    <w:rsid w:val="00E037F8"/>
    <w:rsid w:val="00E04E0C"/>
    <w:rsid w:val="00E060DE"/>
    <w:rsid w:val="00E11FA1"/>
    <w:rsid w:val="00E13BC7"/>
    <w:rsid w:val="00E2024B"/>
    <w:rsid w:val="00E22CD5"/>
    <w:rsid w:val="00E31EB4"/>
    <w:rsid w:val="00E32C40"/>
    <w:rsid w:val="00E40B42"/>
    <w:rsid w:val="00E41678"/>
    <w:rsid w:val="00E43123"/>
    <w:rsid w:val="00E445C5"/>
    <w:rsid w:val="00E45452"/>
    <w:rsid w:val="00E522AD"/>
    <w:rsid w:val="00E53F82"/>
    <w:rsid w:val="00E629CE"/>
    <w:rsid w:val="00E677D0"/>
    <w:rsid w:val="00E71529"/>
    <w:rsid w:val="00EA0203"/>
    <w:rsid w:val="00EA025D"/>
    <w:rsid w:val="00EC4BD3"/>
    <w:rsid w:val="00ED36B8"/>
    <w:rsid w:val="00ED73A1"/>
    <w:rsid w:val="00EE1D46"/>
    <w:rsid w:val="00EE47FA"/>
    <w:rsid w:val="00EE6326"/>
    <w:rsid w:val="00EE6D0E"/>
    <w:rsid w:val="00EE7323"/>
    <w:rsid w:val="00EE7823"/>
    <w:rsid w:val="00EF5471"/>
    <w:rsid w:val="00EF7983"/>
    <w:rsid w:val="00F0225B"/>
    <w:rsid w:val="00F07325"/>
    <w:rsid w:val="00F13B00"/>
    <w:rsid w:val="00F2148D"/>
    <w:rsid w:val="00F24B57"/>
    <w:rsid w:val="00F55BCD"/>
    <w:rsid w:val="00F64A98"/>
    <w:rsid w:val="00F65274"/>
    <w:rsid w:val="00F74CC7"/>
    <w:rsid w:val="00F81F12"/>
    <w:rsid w:val="00F91BB5"/>
    <w:rsid w:val="00F9644D"/>
    <w:rsid w:val="00FC1EC7"/>
    <w:rsid w:val="00FC215A"/>
    <w:rsid w:val="00FC473C"/>
    <w:rsid w:val="00FF0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F6BC0"/>
    <w:pPr>
      <w:ind w:left="720"/>
      <w:contextualSpacing/>
    </w:pPr>
  </w:style>
  <w:style w:type="paragraph" w:styleId="a4">
    <w:name w:val="No Spacing"/>
    <w:link w:val="a5"/>
    <w:uiPriority w:val="1"/>
    <w:qFormat/>
    <w:rsid w:val="005A556F"/>
    <w:pPr>
      <w:spacing w:after="0" w:line="240" w:lineRule="auto"/>
    </w:pPr>
  </w:style>
  <w:style w:type="paragraph" w:customStyle="1" w:styleId="s15">
    <w:name w:val="s_15"/>
    <w:basedOn w:val="a"/>
    <w:rsid w:val="008A0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8A0347"/>
  </w:style>
  <w:style w:type="character" w:customStyle="1" w:styleId="apple-converted-space">
    <w:name w:val="apple-converted-space"/>
    <w:basedOn w:val="a0"/>
    <w:rsid w:val="008A0347"/>
  </w:style>
  <w:style w:type="paragraph" w:customStyle="1" w:styleId="s1">
    <w:name w:val="s_1"/>
    <w:basedOn w:val="a"/>
    <w:rsid w:val="008A0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8A0347"/>
    <w:rPr>
      <w:color w:val="0000FF"/>
      <w:u w:val="single"/>
    </w:rPr>
  </w:style>
  <w:style w:type="character" w:customStyle="1" w:styleId="a5">
    <w:name w:val="Без интервала Знак"/>
    <w:link w:val="a4"/>
    <w:uiPriority w:val="1"/>
    <w:rsid w:val="00551F2A"/>
  </w:style>
  <w:style w:type="paragraph" w:styleId="a7">
    <w:name w:val="header"/>
    <w:basedOn w:val="a"/>
    <w:link w:val="a8"/>
    <w:uiPriority w:val="99"/>
    <w:rsid w:val="0086698A"/>
    <w:pPr>
      <w:tabs>
        <w:tab w:val="center" w:pos="4677"/>
        <w:tab w:val="right" w:pos="9355"/>
      </w:tabs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86698A"/>
    <w:rPr>
      <w:rFonts w:ascii="Microsoft Sans Serif" w:eastAsia="Microsoft Sans Serif" w:hAnsi="Microsoft Sans Serif" w:cs="Microsoft Sans Serif"/>
      <w:color w:val="000000"/>
      <w:sz w:val="24"/>
      <w:szCs w:val="24"/>
    </w:rPr>
  </w:style>
  <w:style w:type="paragraph" w:styleId="a9">
    <w:name w:val="footnote text"/>
    <w:basedOn w:val="a"/>
    <w:link w:val="aa"/>
    <w:rsid w:val="0086698A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0"/>
      <w:szCs w:val="20"/>
    </w:rPr>
  </w:style>
  <w:style w:type="character" w:customStyle="1" w:styleId="aa">
    <w:name w:val="Текст сноски Знак"/>
    <w:basedOn w:val="a0"/>
    <w:link w:val="a9"/>
    <w:rsid w:val="0086698A"/>
    <w:rPr>
      <w:rFonts w:ascii="Microsoft Sans Serif" w:eastAsia="Microsoft Sans Serif" w:hAnsi="Microsoft Sans Serif" w:cs="Microsoft Sans Serif"/>
      <w:color w:val="000000"/>
      <w:sz w:val="20"/>
      <w:szCs w:val="20"/>
    </w:rPr>
  </w:style>
  <w:style w:type="character" w:styleId="ab">
    <w:name w:val="footnote reference"/>
    <w:basedOn w:val="a0"/>
    <w:rsid w:val="0086698A"/>
    <w:rPr>
      <w:vertAlign w:val="superscript"/>
    </w:rPr>
  </w:style>
  <w:style w:type="paragraph" w:customStyle="1" w:styleId="Default">
    <w:name w:val="Default"/>
    <w:rsid w:val="00597F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ody Text"/>
    <w:basedOn w:val="a"/>
    <w:link w:val="ad"/>
    <w:uiPriority w:val="1"/>
    <w:qFormat/>
    <w:rsid w:val="00EA02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EA025D"/>
    <w:rPr>
      <w:rFonts w:ascii="Times New Roman" w:eastAsia="Times New Roman" w:hAnsi="Times New Roman" w:cs="Times New Roman"/>
      <w:sz w:val="27"/>
      <w:szCs w:val="27"/>
      <w:lang w:eastAsia="en-US"/>
    </w:rPr>
  </w:style>
  <w:style w:type="table" w:styleId="ae">
    <w:name w:val="Table Grid"/>
    <w:basedOn w:val="a1"/>
    <w:uiPriority w:val="59"/>
    <w:rsid w:val="00F022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EE1D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2C3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C3245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21725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2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85E7208-E2D5-444C-BE80-6E8BE9539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2000</TotalTime>
  <Pages>3</Pages>
  <Words>1219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IRAL</dc:creator>
  <cp:keywords/>
  <dc:description/>
  <cp:lastModifiedBy>Афонина</cp:lastModifiedBy>
  <cp:revision>287</cp:revision>
  <cp:lastPrinted>2023-04-05T12:25:00Z</cp:lastPrinted>
  <dcterms:created xsi:type="dcterms:W3CDTF">2014-03-25T11:43:00Z</dcterms:created>
  <dcterms:modified xsi:type="dcterms:W3CDTF">2023-04-05T12:26:00Z</dcterms:modified>
</cp:coreProperties>
</file>