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AF" w:rsidRDefault="007118AF" w:rsidP="007118AF">
      <w:pPr>
        <w:spacing w:after="0" w:line="240" w:lineRule="auto"/>
        <w:ind w:left="1326" w:right="51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7118AF" w:rsidRDefault="007118AF" w:rsidP="007118AF">
      <w:pPr>
        <w:spacing w:after="0" w:line="240" w:lineRule="auto"/>
        <w:ind w:left="1326" w:right="51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мониторинга качества организации питания</w:t>
      </w:r>
    </w:p>
    <w:p w:rsidR="007118AF" w:rsidRPr="00A67870" w:rsidRDefault="007118AF" w:rsidP="007118AF">
      <w:pPr>
        <w:spacing w:after="0" w:line="240" w:lineRule="auto"/>
        <w:ind w:left="1326" w:right="516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8AF" w:rsidRDefault="007118AF" w:rsidP="007118AF">
      <w:pPr>
        <w:ind w:right="23"/>
        <w:rPr>
          <w:rFonts w:ascii="Times New Roman" w:hAnsi="Times New Roman" w:cs="Times New Roman"/>
          <w:sz w:val="24"/>
          <w:szCs w:val="24"/>
        </w:rPr>
      </w:pPr>
      <w:r w:rsidRPr="00073E18">
        <w:rPr>
          <w:rFonts w:ascii="Times New Roman" w:hAnsi="Times New Roman" w:cs="Times New Roman"/>
          <w:b/>
          <w:sz w:val="24"/>
          <w:szCs w:val="24"/>
        </w:rPr>
        <w:t>Название образовательной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Котлубанский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«Ромашка»- структурное подразделение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Котлубанская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7118AF" w:rsidRDefault="007118AF" w:rsidP="007118AF">
      <w:pPr>
        <w:ind w:right="23"/>
        <w:rPr>
          <w:rFonts w:ascii="Times New Roman" w:hAnsi="Times New Roman" w:cs="Times New Roman"/>
          <w:sz w:val="24"/>
          <w:szCs w:val="24"/>
        </w:rPr>
      </w:pPr>
      <w:r w:rsidRPr="00073E18">
        <w:rPr>
          <w:rFonts w:ascii="Times New Roman" w:hAnsi="Times New Roman" w:cs="Times New Roman"/>
          <w:b/>
          <w:sz w:val="24"/>
          <w:szCs w:val="24"/>
        </w:rPr>
        <w:t>Адрес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403018, Волгоградская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отлубань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ул.Пролетарская, д.10</w:t>
      </w:r>
    </w:p>
    <w:p w:rsidR="007118AF" w:rsidRPr="00A67870" w:rsidRDefault="007118AF" w:rsidP="007118AF">
      <w:pPr>
        <w:ind w:right="23"/>
        <w:rPr>
          <w:rFonts w:ascii="Times New Roman" w:hAnsi="Times New Roman" w:cs="Times New Roman"/>
          <w:sz w:val="24"/>
          <w:szCs w:val="24"/>
        </w:rPr>
      </w:pPr>
      <w:r w:rsidRPr="00073E18"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время </w:t>
      </w:r>
      <w:r w:rsidRPr="00073E18">
        <w:rPr>
          <w:rFonts w:ascii="Times New Roman" w:hAnsi="Times New Roman" w:cs="Times New Roman"/>
          <w:b/>
          <w:sz w:val="24"/>
          <w:szCs w:val="24"/>
        </w:rPr>
        <w:t xml:space="preserve"> проведения проверки</w:t>
      </w:r>
      <w:r w:rsidRPr="00A67870">
        <w:rPr>
          <w:rFonts w:ascii="Times New Roman" w:hAnsi="Times New Roman" w:cs="Times New Roman"/>
          <w:sz w:val="24"/>
          <w:szCs w:val="24"/>
        </w:rPr>
        <w:t>: ______________________</w:t>
      </w:r>
    </w:p>
    <w:p w:rsidR="007118AF" w:rsidRDefault="007118AF" w:rsidP="007118AF">
      <w:pPr>
        <w:spacing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073E18">
        <w:rPr>
          <w:rFonts w:ascii="Times New Roman" w:hAnsi="Times New Roman" w:cs="Times New Roman"/>
          <w:b/>
          <w:sz w:val="24"/>
          <w:szCs w:val="24"/>
        </w:rPr>
        <w:t>Ф.И.О. родителей</w:t>
      </w:r>
      <w:r w:rsidRPr="00A67870">
        <w:rPr>
          <w:rFonts w:ascii="Times New Roman" w:hAnsi="Times New Roman" w:cs="Times New Roman"/>
          <w:sz w:val="24"/>
          <w:szCs w:val="24"/>
        </w:rPr>
        <w:t>:</w:t>
      </w:r>
    </w:p>
    <w:p w:rsidR="007118AF" w:rsidRDefault="007118AF" w:rsidP="007118AF">
      <w:pPr>
        <w:spacing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A67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118AF" w:rsidRDefault="007118AF" w:rsidP="007118AF">
      <w:pPr>
        <w:spacing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073E18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118AF" w:rsidRPr="00A67870" w:rsidRDefault="007118AF" w:rsidP="007118AF">
      <w:pPr>
        <w:spacing w:after="0" w:line="240" w:lineRule="auto"/>
        <w:ind w:right="23"/>
        <w:rPr>
          <w:rFonts w:ascii="Times New Roman" w:hAnsi="Times New Roman" w:cs="Times New Roman"/>
          <w:sz w:val="24"/>
          <w:szCs w:val="24"/>
        </w:rPr>
      </w:pPr>
    </w:p>
    <w:tbl>
      <w:tblPr>
        <w:tblW w:w="9116" w:type="dxa"/>
        <w:tblInd w:w="86" w:type="dxa"/>
        <w:tblLayout w:type="fixed"/>
        <w:tblCellMar>
          <w:top w:w="48" w:type="dxa"/>
          <w:left w:w="109" w:type="dxa"/>
          <w:right w:w="112" w:type="dxa"/>
        </w:tblCellMar>
        <w:tblLook w:val="04A0"/>
      </w:tblPr>
      <w:tblGrid>
        <w:gridCol w:w="571"/>
        <w:gridCol w:w="1579"/>
        <w:gridCol w:w="5670"/>
        <w:gridCol w:w="46"/>
        <w:gridCol w:w="1250"/>
      </w:tblGrid>
      <w:tr w:rsidR="007118AF" w:rsidRPr="00A67870" w:rsidTr="0095076E"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7118AF" w:rsidRPr="00A67870" w:rsidTr="0095076E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Имеется ли в организации меню?</w:t>
            </w:r>
          </w:p>
        </w:tc>
      </w:tr>
      <w:tr w:rsidR="007118AF" w:rsidRPr="00A67870" w:rsidTr="0095076E">
        <w:trPr>
          <w:trHeight w:val="57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да, для всех возрастных групп и режимов функционирования организации питания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Вывешено ли цикличное меню для ознакомления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одителей</w:t>
            </w: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118AF" w:rsidRPr="00A67870" w:rsidTr="0095076E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37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Вывешено ли ежедневное меню в удобном для ознак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омления родителей?</w:t>
            </w:r>
            <w:proofErr w:type="gramEnd"/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 да, по всем дням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В меню отсутствуют запрещенные блюда и продуты</w:t>
            </w:r>
          </w:p>
        </w:tc>
      </w:tr>
      <w:tr w:rsidR="007118AF" w:rsidRPr="00A67870" w:rsidTr="0095076E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6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55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26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Соответствует ли регламентированное цикличным меню количество приемов пищи режим  функционирования организации питания?</w:t>
            </w: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Есть ли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</w:t>
            </w: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 xml:space="preserve"> приказ о создании и порядке работы </w:t>
            </w:r>
            <w:proofErr w:type="spellStart"/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A6787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От всех ли партий  приготовленных блюд снимается бракераж?</w:t>
            </w: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55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26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Выявлялись ли факты не допуска к реализации блюд и продуктов по результатам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A6787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7118AF" w:rsidRPr="00A67870" w:rsidTr="0095076E">
        <w:trPr>
          <w:trHeight w:val="281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56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 w:right="58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организации питания детей с учетом особенностей  их здоровья (сахарный диабет, пищевые аллергии)?</w:t>
            </w: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уборка </w:t>
            </w: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после каждого приема пищи?</w:t>
            </w: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rPr>
          <w:trHeight w:val="5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118AF" w:rsidRPr="00A67870" w:rsidTr="0095076E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566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29" w:right="6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1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56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 xml:space="preserve">Имелись  ли </w:t>
            </w:r>
          </w:p>
        </w:tc>
        <w:tc>
          <w:tcPr>
            <w:tcW w:w="69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факты выдачи детям остывшей пищи</w:t>
            </w:r>
            <w:proofErr w:type="gramStart"/>
            <w:r w:rsidRPr="00A6787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8AF" w:rsidRPr="00A67870" w:rsidTr="0095076E">
        <w:tblPrEx>
          <w:tblCellMar>
            <w:top w:w="53" w:type="dxa"/>
            <w:left w:w="79" w:type="dxa"/>
            <w:right w:w="27" w:type="dxa"/>
          </w:tblCellMar>
        </w:tblPrEx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7870"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8AF" w:rsidRPr="00A67870" w:rsidRDefault="007118AF" w:rsidP="0095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8AF" w:rsidRPr="00A67870" w:rsidRDefault="007118AF" w:rsidP="007118AF">
      <w:pPr>
        <w:rPr>
          <w:rFonts w:ascii="Times New Roman" w:hAnsi="Times New Roman" w:cs="Times New Roman"/>
          <w:sz w:val="24"/>
          <w:szCs w:val="24"/>
        </w:rPr>
      </w:pPr>
    </w:p>
    <w:p w:rsidR="007118AF" w:rsidRPr="001F7032" w:rsidRDefault="007118AF" w:rsidP="007118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8AF" w:rsidRDefault="007118AF" w:rsidP="007118AF">
      <w:pPr>
        <w:rPr>
          <w:sz w:val="28"/>
          <w:szCs w:val="28"/>
        </w:rPr>
      </w:pPr>
    </w:p>
    <w:p w:rsidR="00000000" w:rsidRDefault="007118A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118AF"/>
    <w:rsid w:val="0071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18AF"/>
    <w:pPr>
      <w:widowControl w:val="0"/>
      <w:autoSpaceDE w:val="0"/>
      <w:autoSpaceDN w:val="0"/>
      <w:spacing w:after="0" w:line="240" w:lineRule="auto"/>
      <w:ind w:left="1969" w:hanging="280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2026-04-03T10:17:00Z</dcterms:created>
  <dcterms:modified xsi:type="dcterms:W3CDTF">2026-04-03T10:17:00Z</dcterms:modified>
</cp:coreProperties>
</file>